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26FB3" w:rsidRPr="000075DA" w14:paraId="5618DABC" w14:textId="2050966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5" r:href="rId6" o:title=""/>
          </v:shape>
        </w:pict>
      </w:r>
    </w:p>
    <w:p w:rsidR="00D26FB3" w:rsidRPr="000075DA" w14:paraId="128C40FB" w14:textId="77777777">
      <w:pPr>
        <w:jc w:val="center"/>
        <w:rPr>
          <w:sz w:val="6"/>
          <w:szCs w:val="6"/>
          <w:lang w:val="lv-LV"/>
        </w:rPr>
      </w:pPr>
    </w:p>
    <w:p w:rsidR="00FD5B43" w:rsidRPr="000075DA" w:rsidP="00112951" w14:paraId="29A59921"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Riteņbraukšanas skola</w:t>
      </w:r>
      <w:r w:rsidRPr="000075DA">
        <w:rPr>
          <w:caps/>
          <w:sz w:val="36"/>
          <w:szCs w:val="36"/>
          <w:lang w:val="lv-LV"/>
        </w:rPr>
        <w:fldChar w:fldCharType="end"/>
      </w:r>
    </w:p>
    <w:p w:rsidR="00D26FB3" w:rsidRPr="000075DA" w:rsidP="00702070" w14:paraId="50F04674" w14:textId="77777777">
      <w:pPr>
        <w:tabs>
          <w:tab w:val="left" w:pos="3960"/>
        </w:tabs>
        <w:jc w:val="center"/>
        <w:rPr>
          <w:sz w:val="22"/>
          <w:szCs w:val="22"/>
          <w:lang w:val="lv-LV"/>
        </w:rPr>
      </w:pPr>
      <w:r w:rsidRPr="000075DA">
        <w:rPr>
          <w:sz w:val="22"/>
          <w:szCs w:val="22"/>
          <w:lang w:val="lv-LV"/>
        </w:rPr>
        <w:t>Grīvas iela 28, Rīga, LV-1055, tālrunis 67181801, e</w:t>
      </w:r>
      <w:r w:rsidRPr="000075DA">
        <w:rPr>
          <w:sz w:val="22"/>
          <w:szCs w:val="22"/>
          <w:lang w:val="lv-LV"/>
        </w:rPr>
        <w:noBreakHyphen/>
        <w:t>pasts: rrsk@riga.lv</w:t>
      </w:r>
    </w:p>
    <w:p w:rsidR="00AB31DF" w:rsidRPr="000075DA" w:rsidP="00702070" w14:paraId="2CCBA436" w14:textId="77777777">
      <w:pPr>
        <w:tabs>
          <w:tab w:val="left" w:pos="3960"/>
        </w:tabs>
        <w:jc w:val="center"/>
        <w:rPr>
          <w:sz w:val="26"/>
          <w:szCs w:val="26"/>
          <w:lang w:val="lv-LV"/>
        </w:rPr>
      </w:pPr>
    </w:p>
    <w:p w:rsidR="006A10A6" w:rsidP="00C26877" w14:paraId="1B677DD1" w14:textId="77777777">
      <w:pPr>
        <w:tabs>
          <w:tab w:val="left" w:pos="1440"/>
          <w:tab w:val="center" w:pos="4629"/>
        </w:tabs>
        <w:jc w:val="center"/>
        <w:rPr>
          <w:caps/>
          <w:sz w:val="34"/>
          <w:szCs w:val="34"/>
          <w:lang w:val="lv-LV"/>
        </w:rPr>
      </w:pPr>
      <w:r>
        <w:rPr>
          <w:caps/>
          <w:sz w:val="34"/>
          <w:szCs w:val="34"/>
          <w:lang w:val="lv-LV"/>
        </w:rPr>
        <w:t>IEKŠĒJIE NOTEIKUMI</w:t>
      </w:r>
    </w:p>
    <w:p w:rsidR="00C26877" w:rsidRPr="002E316A" w:rsidP="00C26877" w14:paraId="6C52785D" w14:textId="77777777">
      <w:pPr>
        <w:jc w:val="center"/>
        <w:rPr>
          <w:sz w:val="16"/>
          <w:szCs w:val="16"/>
          <w:lang w:val="lv-LV"/>
        </w:rPr>
      </w:pPr>
    </w:p>
    <w:p w:rsidR="00C26877" w:rsidRPr="000075DA" w:rsidP="00C26877" w14:paraId="32E085E4" w14:textId="77777777">
      <w:pPr>
        <w:tabs>
          <w:tab w:val="left" w:pos="1440"/>
          <w:tab w:val="center" w:pos="4629"/>
        </w:tabs>
        <w:jc w:val="center"/>
        <w:rPr>
          <w:sz w:val="26"/>
          <w:szCs w:val="26"/>
          <w:lang w:val="lv-LV"/>
        </w:rPr>
      </w:pPr>
      <w:r w:rsidRPr="000075DA">
        <w:rPr>
          <w:sz w:val="26"/>
          <w:szCs w:val="26"/>
          <w:lang w:val="lv-LV"/>
        </w:rPr>
        <w:t>Rīgā</w:t>
      </w:r>
    </w:p>
    <w:p w:rsidR="00C26877" w:rsidRPr="000075DA" w:rsidP="00C26877" w14:paraId="6A7D4A47"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217F2C38" w14:textId="77777777" w:rsidTr="00D35D12">
        <w:tblPrEx>
          <w:tblW w:w="9747" w:type="dxa"/>
          <w:tblLayout w:type="fixed"/>
          <w:tblLook w:val="0000"/>
        </w:tblPrEx>
        <w:tc>
          <w:tcPr>
            <w:tcW w:w="2660" w:type="dxa"/>
          </w:tcPr>
          <w:p w:rsidR="00C26877" w:rsidRPr="000075DA" w:rsidP="00D35D12" w14:paraId="63976673"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w:instrText>
            </w:r>
            <w:r w:rsidRPr="000075DA">
              <w:rPr>
                <w:sz w:val="26"/>
                <w:szCs w:val="26"/>
                <w:lang w:val="lv-LV"/>
              </w:rPr>
              <w:instrText xml:space="preserve">RGEFORMAT </w:instrText>
            </w:r>
            <w:r w:rsidRPr="000075DA">
              <w:rPr>
                <w:sz w:val="26"/>
                <w:szCs w:val="26"/>
                <w:lang w:val="lv-LV"/>
              </w:rPr>
              <w:fldChar w:fldCharType="separate"/>
            </w:r>
            <w:r w:rsidRPr="000075DA">
              <w:rPr>
                <w:sz w:val="26"/>
                <w:szCs w:val="26"/>
                <w:lang w:val="lv-LV"/>
              </w:rPr>
              <w:t>10.03.2025.</w:t>
            </w:r>
            <w:r w:rsidRPr="000075DA">
              <w:rPr>
                <w:sz w:val="26"/>
                <w:szCs w:val="26"/>
                <w:lang w:val="lv-LV"/>
              </w:rPr>
              <w:fldChar w:fldCharType="end"/>
            </w:r>
          </w:p>
        </w:tc>
        <w:tc>
          <w:tcPr>
            <w:tcW w:w="3402" w:type="dxa"/>
          </w:tcPr>
          <w:p w:rsidR="00C26877" w:rsidRPr="000075DA" w:rsidP="00D35D12" w14:paraId="42422FC1" w14:textId="77777777">
            <w:pPr>
              <w:tabs>
                <w:tab w:val="left" w:pos="360"/>
                <w:tab w:val="left" w:pos="3960"/>
              </w:tabs>
              <w:jc w:val="center"/>
              <w:rPr>
                <w:sz w:val="26"/>
                <w:szCs w:val="26"/>
                <w:lang w:val="lv-LV"/>
              </w:rPr>
            </w:pPr>
          </w:p>
        </w:tc>
        <w:tc>
          <w:tcPr>
            <w:tcW w:w="3685" w:type="dxa"/>
          </w:tcPr>
          <w:p w:rsidR="00C26877" w:rsidRPr="000075DA" w:rsidP="00D35D12" w14:paraId="002EE120"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SPSRI-25-3-nts</w:t>
            </w:r>
            <w:r w:rsidRPr="000075DA">
              <w:rPr>
                <w:sz w:val="26"/>
                <w:szCs w:val="26"/>
                <w:lang w:val="lv-LV"/>
              </w:rPr>
              <w:fldChar w:fldCharType="end"/>
            </w:r>
          </w:p>
        </w:tc>
      </w:tr>
    </w:tbl>
    <w:p w:rsidR="00C26877" w:rsidRPr="000075DA" w:rsidP="00C26877" w14:paraId="26D01E8A" w14:textId="77777777">
      <w:pPr>
        <w:ind w:firstLine="720"/>
        <w:jc w:val="both"/>
        <w:rPr>
          <w:sz w:val="26"/>
          <w:szCs w:val="26"/>
          <w:lang w:val="lv-LV"/>
        </w:rPr>
      </w:pPr>
    </w:p>
    <w:p w:rsidR="002F404A" w:rsidRPr="00E0606B" w:rsidP="002F404A" w14:paraId="4326D580" w14:textId="77777777">
      <w:pPr>
        <w:tabs>
          <w:tab w:val="left" w:pos="993"/>
        </w:tabs>
        <w:jc w:val="center"/>
        <w:rPr>
          <w:rFonts w:eastAsia="MS Mincho"/>
          <w:b/>
          <w:sz w:val="26"/>
          <w:szCs w:val="26"/>
          <w:lang w:eastAsia="ja-JP"/>
        </w:rPr>
      </w:pPr>
      <w:r w:rsidRPr="00E0606B">
        <w:rPr>
          <w:rFonts w:eastAsia="MS Mincho"/>
          <w:b/>
          <w:sz w:val="26"/>
          <w:szCs w:val="26"/>
          <w:lang w:eastAsia="ja-JP"/>
        </w:rPr>
        <w:t>Iekšējās kārtības noteikumi</w:t>
      </w:r>
    </w:p>
    <w:p w:rsidR="002F404A" w:rsidRPr="00E0606B" w:rsidP="002F404A" w14:paraId="43D9691D" w14:textId="77777777">
      <w:pPr>
        <w:tabs>
          <w:tab w:val="left" w:pos="993"/>
        </w:tabs>
        <w:jc w:val="center"/>
        <w:rPr>
          <w:rFonts w:eastAsia="MS Mincho"/>
          <w:b/>
          <w:sz w:val="26"/>
          <w:szCs w:val="26"/>
          <w:lang w:eastAsia="ja-JP"/>
        </w:rPr>
      </w:pPr>
    </w:p>
    <w:p w:rsidR="002F404A" w:rsidRPr="00E0606B" w:rsidP="002F404A" w14:paraId="06A260AB" w14:textId="02A0A501">
      <w:pPr>
        <w:ind w:left="4536" w:firstLine="143"/>
        <w:jc w:val="both"/>
        <w:rPr>
          <w:sz w:val="26"/>
          <w:szCs w:val="26"/>
        </w:rPr>
      </w:pPr>
      <w:r w:rsidRPr="00E0606B">
        <w:rPr>
          <w:sz w:val="26"/>
          <w:szCs w:val="26"/>
          <w:lang w:bidi="lo-LA"/>
        </w:rPr>
        <w:t xml:space="preserve">Izdoti saskaņā ar </w:t>
      </w:r>
      <w:r w:rsidRPr="00E0606B">
        <w:rPr>
          <w:sz w:val="26"/>
          <w:szCs w:val="26"/>
        </w:rPr>
        <w:t xml:space="preserve">Ministru kabineta 2023. gada 22. augusta noteikumu </w:t>
      </w:r>
      <w:r w:rsidRPr="00E0606B">
        <w:rPr>
          <w:sz w:val="26"/>
          <w:szCs w:val="26"/>
        </w:rPr>
        <w:t xml:space="preserve">Nr. 474 “Kārtība, kādā nodrošināma izglītojamo </w:t>
      </w:r>
      <w:r w:rsidRPr="00E0606B">
        <w:rPr>
          <w:sz w:val="26"/>
          <w:szCs w:val="26"/>
        </w:rPr>
        <w:t>profilaktiskā veselības aprūpe, pirmā palīdzība un drošība izglītības iestādēs un to organizētajos pasākumos” 15. punktu</w:t>
      </w:r>
    </w:p>
    <w:p w:rsidR="002F404A" w:rsidRPr="00E0606B" w:rsidP="002F404A" w14:paraId="1E633F83" w14:textId="77777777">
      <w:pPr>
        <w:tabs>
          <w:tab w:val="left" w:pos="993"/>
        </w:tabs>
        <w:ind w:firstLine="709"/>
        <w:jc w:val="both"/>
        <w:rPr>
          <w:rFonts w:eastAsia="MS Mincho"/>
          <w:b/>
          <w:sz w:val="26"/>
          <w:szCs w:val="26"/>
          <w:lang w:eastAsia="ja-JP"/>
        </w:rPr>
      </w:pPr>
    </w:p>
    <w:p w:rsidR="002F404A" w:rsidRPr="00E0606B" w:rsidP="002F404A" w14:paraId="608851B0" w14:textId="77777777">
      <w:pPr>
        <w:numPr>
          <w:ilvl w:val="0"/>
          <w:numId w:val="3"/>
        </w:numPr>
        <w:tabs>
          <w:tab w:val="left" w:pos="284"/>
        </w:tabs>
        <w:ind w:left="0" w:firstLine="0"/>
        <w:jc w:val="center"/>
        <w:rPr>
          <w:rFonts w:eastAsia="MS Mincho"/>
          <w:b/>
          <w:bCs/>
          <w:sz w:val="26"/>
          <w:szCs w:val="26"/>
          <w:lang w:eastAsia="ja-JP"/>
        </w:rPr>
      </w:pPr>
      <w:r w:rsidRPr="00E0606B">
        <w:rPr>
          <w:rFonts w:eastAsia="MS Mincho"/>
          <w:b/>
          <w:bCs/>
          <w:sz w:val="26"/>
          <w:szCs w:val="26"/>
          <w:lang w:eastAsia="ja-JP"/>
        </w:rPr>
        <w:t>Vispārīgie jautājumi</w:t>
      </w:r>
    </w:p>
    <w:p w:rsidR="002F404A" w:rsidRPr="00E0606B" w:rsidP="002F404A" w14:paraId="68B2C99E" w14:textId="77777777">
      <w:pPr>
        <w:tabs>
          <w:tab w:val="left" w:pos="709"/>
          <w:tab w:val="left" w:pos="993"/>
          <w:tab w:val="left" w:pos="1080"/>
          <w:tab w:val="left" w:pos="1440"/>
          <w:tab w:val="left" w:pos="1980"/>
        </w:tabs>
        <w:jc w:val="center"/>
        <w:rPr>
          <w:rFonts w:eastAsia="MS Mincho"/>
          <w:b/>
          <w:i/>
          <w:sz w:val="26"/>
          <w:szCs w:val="26"/>
          <w:lang w:eastAsia="ja-JP"/>
        </w:rPr>
      </w:pPr>
    </w:p>
    <w:p w:rsidR="002F404A" w:rsidRPr="00E0606B" w:rsidP="002F404A" w14:paraId="2DED95D4" w14:textId="77777777">
      <w:pPr>
        <w:numPr>
          <w:ilvl w:val="0"/>
          <w:numId w:val="2"/>
        </w:numPr>
        <w:shd w:val="clear" w:color="auto" w:fill="FFFFFF"/>
        <w:tabs>
          <w:tab w:val="left" w:pos="0"/>
          <w:tab w:val="left" w:pos="142"/>
          <w:tab w:val="left" w:pos="993"/>
        </w:tabs>
        <w:ind w:left="0" w:firstLine="709"/>
        <w:jc w:val="both"/>
        <w:rPr>
          <w:rFonts w:eastAsia="MS Mincho"/>
          <w:sz w:val="26"/>
          <w:szCs w:val="26"/>
          <w:lang w:eastAsia="ja-JP"/>
        </w:rPr>
      </w:pPr>
      <w:r w:rsidRPr="00E0606B">
        <w:rPr>
          <w:sz w:val="26"/>
          <w:szCs w:val="26"/>
          <w:lang w:val="lv-LV"/>
        </w:rPr>
        <w:t>Iekšējie noteikumi (turpmāk – Noteikumi) nosaka kārtību, kādā</w:t>
      </w:r>
      <w:r w:rsidRPr="00E0606B">
        <w:rPr>
          <w:rFonts w:eastAsia="MS Mincho"/>
          <w:sz w:val="26"/>
          <w:szCs w:val="26"/>
          <w:lang w:eastAsia="ja-JP"/>
        </w:rPr>
        <w:t xml:space="preserve"> Rīgas Riteņbraukšanas skola (turpmāk – RRS) nodroš</w:t>
      </w:r>
      <w:r w:rsidRPr="00E0606B">
        <w:rPr>
          <w:rFonts w:eastAsia="MS Mincho"/>
          <w:sz w:val="26"/>
          <w:szCs w:val="26"/>
          <w:lang w:eastAsia="ja-JP"/>
        </w:rPr>
        <w:t>ina mācību procesa īstenošanas darba kvalitāti, uzvedības normas izpildes disciplīnu, racionālu laika izmantošanu, savstarpējo saskarsmi, izglītojamo tiesības un pienākumus</w:t>
      </w:r>
      <w:r>
        <w:rPr>
          <w:rFonts w:eastAsia="MS Mincho"/>
          <w:sz w:val="26"/>
          <w:szCs w:val="26"/>
          <w:lang w:eastAsia="ja-JP"/>
        </w:rPr>
        <w:t xml:space="preserve"> </w:t>
      </w:r>
      <w:r w:rsidRPr="00E0606B">
        <w:rPr>
          <w:rFonts w:eastAsia="MS Mincho"/>
          <w:sz w:val="26"/>
          <w:szCs w:val="26"/>
          <w:lang w:eastAsia="ja-JP"/>
        </w:rPr>
        <w:t>un atbildību par Noteikumu neievērošanu.</w:t>
      </w:r>
    </w:p>
    <w:p w:rsidR="002F404A" w:rsidRPr="00E0606B" w:rsidP="002F404A" w14:paraId="0E99C148" w14:textId="77777777">
      <w:pPr>
        <w:tabs>
          <w:tab w:val="left" w:pos="0"/>
          <w:tab w:val="num" w:pos="567"/>
          <w:tab w:val="left" w:pos="993"/>
        </w:tabs>
        <w:ind w:firstLine="709"/>
        <w:rPr>
          <w:sz w:val="26"/>
          <w:szCs w:val="26"/>
          <w:lang w:eastAsia="lv-LV"/>
        </w:rPr>
      </w:pPr>
    </w:p>
    <w:p w:rsidR="002F404A" w:rsidRPr="00E0606B" w:rsidP="002F404A" w14:paraId="3B98A3C6" w14:textId="77777777">
      <w:pPr>
        <w:numPr>
          <w:ilvl w:val="0"/>
          <w:numId w:val="2"/>
        </w:numPr>
        <w:shd w:val="clear" w:color="auto" w:fill="FFFFFF"/>
        <w:tabs>
          <w:tab w:val="left" w:pos="0"/>
          <w:tab w:val="left" w:pos="142"/>
          <w:tab w:val="left" w:pos="567"/>
          <w:tab w:val="left" w:pos="993"/>
        </w:tabs>
        <w:ind w:left="0" w:firstLine="709"/>
        <w:jc w:val="both"/>
        <w:rPr>
          <w:rFonts w:eastAsia="MS Mincho"/>
          <w:sz w:val="26"/>
          <w:szCs w:val="26"/>
          <w:lang w:eastAsia="ja-JP"/>
        </w:rPr>
      </w:pPr>
      <w:r w:rsidRPr="00E0606B">
        <w:rPr>
          <w:rFonts w:eastAsia="MS Mincho"/>
          <w:sz w:val="26"/>
          <w:szCs w:val="26"/>
          <w:lang w:eastAsia="ja-JP"/>
        </w:rPr>
        <w:t xml:space="preserve">Noteikumi nodrošina </w:t>
      </w:r>
      <w:r w:rsidRPr="00E0606B">
        <w:rPr>
          <w:sz w:val="26"/>
          <w:szCs w:val="26"/>
        </w:rPr>
        <w:t xml:space="preserve">kārtību un </w:t>
      </w:r>
      <w:r w:rsidRPr="00E0606B">
        <w:rPr>
          <w:sz w:val="26"/>
          <w:szCs w:val="26"/>
        </w:rPr>
        <w:t>efektivitāti darbībās, kas tiek veiktas izglītības procesa ietvaros</w:t>
      </w:r>
      <w:r w:rsidRPr="00E0606B">
        <w:rPr>
          <w:rFonts w:eastAsia="MS Mincho"/>
          <w:sz w:val="26"/>
          <w:szCs w:val="26"/>
          <w:lang w:eastAsia="ja-JP"/>
        </w:rPr>
        <w:t>.</w:t>
      </w:r>
    </w:p>
    <w:p w:rsidR="002F404A" w:rsidRPr="00E0606B" w:rsidP="002F404A" w14:paraId="69CFBABE" w14:textId="77777777">
      <w:pPr>
        <w:shd w:val="clear" w:color="auto" w:fill="FFFFFF"/>
        <w:tabs>
          <w:tab w:val="left" w:pos="0"/>
          <w:tab w:val="left" w:pos="142"/>
          <w:tab w:val="left" w:pos="567"/>
          <w:tab w:val="left" w:pos="993"/>
        </w:tabs>
        <w:ind w:left="709"/>
        <w:jc w:val="both"/>
        <w:rPr>
          <w:rFonts w:eastAsia="MS Mincho"/>
          <w:sz w:val="26"/>
          <w:szCs w:val="26"/>
          <w:lang w:eastAsia="ja-JP"/>
        </w:rPr>
      </w:pPr>
    </w:p>
    <w:p w:rsidR="002F404A" w:rsidRPr="00E0606B" w:rsidP="002F404A" w14:paraId="613C06BA" w14:textId="77777777">
      <w:pPr>
        <w:numPr>
          <w:ilvl w:val="0"/>
          <w:numId w:val="2"/>
        </w:numPr>
        <w:shd w:val="clear" w:color="auto" w:fill="FFFFFF"/>
        <w:tabs>
          <w:tab w:val="left" w:pos="0"/>
          <w:tab w:val="left" w:pos="142"/>
          <w:tab w:val="left" w:pos="567"/>
          <w:tab w:val="left" w:pos="993"/>
        </w:tabs>
        <w:ind w:left="0" w:firstLine="709"/>
        <w:jc w:val="both"/>
        <w:rPr>
          <w:rFonts w:eastAsia="MS Mincho"/>
          <w:sz w:val="26"/>
          <w:szCs w:val="26"/>
          <w:lang w:eastAsia="ja-JP"/>
        </w:rPr>
      </w:pPr>
      <w:r w:rsidRPr="00E0606B">
        <w:rPr>
          <w:rFonts w:eastAsia="MS Mincho"/>
          <w:sz w:val="26"/>
          <w:szCs w:val="26"/>
          <w:lang w:eastAsia="ja-JP"/>
        </w:rPr>
        <w:t xml:space="preserve">Noteikumi ir saistoši RRS izglītojamiem, </w:t>
      </w:r>
      <w:r w:rsidRPr="00E0606B">
        <w:rPr>
          <w:sz w:val="26"/>
          <w:szCs w:val="26"/>
        </w:rPr>
        <w:t xml:space="preserve">izglītojomo </w:t>
      </w:r>
      <w:r w:rsidRPr="007A6B0E">
        <w:rPr>
          <w:sz w:val="26"/>
          <w:lang w:val="lv-LV"/>
        </w:rPr>
        <w:t>vecāk</w:t>
      </w:r>
      <w:r>
        <w:rPr>
          <w:sz w:val="26"/>
          <w:lang w:val="lv-LV"/>
        </w:rPr>
        <w:t>iem</w:t>
      </w:r>
      <w:r w:rsidRPr="007A6B0E">
        <w:rPr>
          <w:sz w:val="26"/>
          <w:lang w:val="lv-LV"/>
        </w:rPr>
        <w:t xml:space="preserve"> vai person</w:t>
      </w:r>
      <w:r>
        <w:rPr>
          <w:sz w:val="26"/>
          <w:lang w:val="lv-LV"/>
        </w:rPr>
        <w:t>ām</w:t>
      </w:r>
      <w:r w:rsidRPr="007A6B0E">
        <w:rPr>
          <w:sz w:val="26"/>
          <w:lang w:val="lv-LV"/>
        </w:rPr>
        <w:t xml:space="preserve">, kas realizē izglītojamā aizgādību </w:t>
      </w:r>
      <w:r w:rsidRPr="00E0606B">
        <w:rPr>
          <w:sz w:val="26"/>
          <w:szCs w:val="26"/>
        </w:rPr>
        <w:t>(turpmāk – Vecāki)</w:t>
      </w:r>
      <w:r w:rsidRPr="00E0606B">
        <w:rPr>
          <w:rFonts w:eastAsia="MS Mincho"/>
          <w:sz w:val="26"/>
          <w:szCs w:val="26"/>
          <w:lang w:eastAsia="ja-JP"/>
        </w:rPr>
        <w:t xml:space="preserve">, darbiniekiem un apmeklētājiem. </w:t>
      </w:r>
      <w:r w:rsidRPr="00E0606B">
        <w:rPr>
          <w:rFonts w:eastAsia="MS Mincho"/>
          <w:bCs/>
          <w:sz w:val="26"/>
          <w:szCs w:val="26"/>
          <w:lang w:eastAsia="ja-JP"/>
        </w:rPr>
        <w:t>Noteikumi ir publiskoti R</w:t>
      </w:r>
      <w:r w:rsidRPr="00E0606B">
        <w:rPr>
          <w:rFonts w:eastAsia="MS Mincho"/>
          <w:bCs/>
          <w:sz w:val="26"/>
          <w:szCs w:val="26"/>
          <w:lang w:eastAsia="ja-JP"/>
        </w:rPr>
        <w:t xml:space="preserve">RS  tīmekļvietnē </w:t>
      </w:r>
      <w:hyperlink r:id="rId7" w:history="1">
        <w:r w:rsidRPr="00E0606B">
          <w:rPr>
            <w:rStyle w:val="Hyperlink"/>
            <w:sz w:val="26"/>
            <w:szCs w:val="26"/>
          </w:rPr>
          <w:t>www.veloskola.lv</w:t>
        </w:r>
      </w:hyperlink>
      <w:r w:rsidRPr="00E0606B">
        <w:rPr>
          <w:sz w:val="26"/>
          <w:szCs w:val="26"/>
        </w:rPr>
        <w:t xml:space="preserve">. </w:t>
      </w:r>
    </w:p>
    <w:p w:rsidR="002F404A" w:rsidRPr="00E0606B" w:rsidP="002F404A" w14:paraId="56DB0980" w14:textId="77777777">
      <w:pPr>
        <w:pStyle w:val="ListParagraph"/>
        <w:rPr>
          <w:rFonts w:ascii="Times New Roman" w:eastAsia="MS Mincho" w:hAnsi="Times New Roman"/>
          <w:sz w:val="26"/>
          <w:szCs w:val="26"/>
          <w:lang w:eastAsia="ja-JP"/>
        </w:rPr>
      </w:pPr>
    </w:p>
    <w:p w:rsidR="002F404A" w:rsidRPr="00E0606B" w:rsidP="002F404A" w14:paraId="2C085DFA" w14:textId="77777777">
      <w:pPr>
        <w:pStyle w:val="ListParagraph"/>
        <w:numPr>
          <w:ilvl w:val="0"/>
          <w:numId w:val="2"/>
        </w:numPr>
        <w:tabs>
          <w:tab w:val="left" w:pos="567"/>
          <w:tab w:val="num" w:pos="709"/>
          <w:tab w:val="left" w:pos="993"/>
          <w:tab w:val="clear" w:pos="1353"/>
          <w:tab w:val="num" w:pos="1418"/>
        </w:tabs>
        <w:spacing w:after="0" w:line="240" w:lineRule="auto"/>
        <w:ind w:left="0" w:firstLine="709"/>
        <w:jc w:val="both"/>
        <w:rPr>
          <w:rFonts w:ascii="Times New Roman" w:eastAsia="MS Mincho" w:hAnsi="Times New Roman"/>
          <w:sz w:val="26"/>
          <w:szCs w:val="26"/>
          <w:lang w:eastAsia="ja-JP"/>
        </w:rPr>
      </w:pPr>
      <w:r w:rsidRPr="00E0606B">
        <w:rPr>
          <w:rFonts w:ascii="Times New Roman" w:eastAsia="MS Mincho" w:hAnsi="Times New Roman"/>
          <w:bCs/>
          <w:sz w:val="26"/>
          <w:szCs w:val="26"/>
          <w:lang w:eastAsia="ja-JP"/>
        </w:rPr>
        <w:t xml:space="preserve">Izglītojamos un Vecākus ar Noteikumiem iepazīstina uzņemšanas brīdī. </w:t>
      </w:r>
    </w:p>
    <w:p w:rsidR="002F404A" w:rsidRPr="00E0606B" w:rsidP="002F404A" w14:paraId="5809F791" w14:textId="77777777">
      <w:pPr>
        <w:shd w:val="clear" w:color="auto" w:fill="FFFFFF"/>
        <w:tabs>
          <w:tab w:val="left" w:pos="0"/>
          <w:tab w:val="left" w:pos="142"/>
          <w:tab w:val="left" w:pos="567"/>
          <w:tab w:val="left" w:pos="993"/>
        </w:tabs>
        <w:ind w:left="709"/>
        <w:jc w:val="both"/>
        <w:rPr>
          <w:rFonts w:eastAsia="MS Mincho"/>
          <w:sz w:val="26"/>
          <w:szCs w:val="26"/>
          <w:lang w:val="lv-LV" w:eastAsia="ja-JP"/>
        </w:rPr>
      </w:pPr>
    </w:p>
    <w:p w:rsidR="002F404A" w:rsidRPr="00E0606B" w:rsidP="002F404A" w14:paraId="116B54EA" w14:textId="77777777">
      <w:pPr>
        <w:pStyle w:val="ListParagraph"/>
        <w:numPr>
          <w:ilvl w:val="0"/>
          <w:numId w:val="2"/>
        </w:numPr>
        <w:tabs>
          <w:tab w:val="left" w:pos="567"/>
          <w:tab w:val="left" w:pos="709"/>
          <w:tab w:val="left" w:pos="993"/>
          <w:tab w:val="num" w:pos="1418"/>
        </w:tabs>
        <w:spacing w:after="0" w:line="240" w:lineRule="auto"/>
        <w:ind w:left="0" w:firstLine="709"/>
        <w:jc w:val="both"/>
        <w:rPr>
          <w:rFonts w:ascii="Times New Roman" w:eastAsia="MS Mincho" w:hAnsi="Times New Roman"/>
          <w:sz w:val="26"/>
          <w:szCs w:val="26"/>
          <w:lang w:eastAsia="ja-JP"/>
        </w:rPr>
      </w:pPr>
      <w:r w:rsidRPr="00E0606B">
        <w:rPr>
          <w:rFonts w:ascii="Times New Roman" w:hAnsi="Times New Roman"/>
          <w:sz w:val="26"/>
          <w:szCs w:val="26"/>
        </w:rPr>
        <w:t xml:space="preserve">Sporta treneri </w:t>
      </w:r>
      <w:r>
        <w:rPr>
          <w:rFonts w:ascii="Times New Roman" w:hAnsi="Times New Roman"/>
          <w:sz w:val="26"/>
          <w:szCs w:val="26"/>
        </w:rPr>
        <w:t xml:space="preserve">kārtējā </w:t>
      </w:r>
      <w:r w:rsidRPr="00E0606B">
        <w:rPr>
          <w:rFonts w:ascii="Times New Roman" w:hAnsi="Times New Roman"/>
          <w:sz w:val="26"/>
          <w:szCs w:val="26"/>
        </w:rPr>
        <w:t>mācību gad</w:t>
      </w:r>
      <w:r>
        <w:rPr>
          <w:rFonts w:ascii="Times New Roman" w:hAnsi="Times New Roman"/>
          <w:sz w:val="26"/>
          <w:szCs w:val="26"/>
        </w:rPr>
        <w:t>ā</w:t>
      </w:r>
      <w:r w:rsidRPr="00E0606B">
        <w:rPr>
          <w:rFonts w:ascii="Times New Roman" w:hAnsi="Times New Roman"/>
          <w:sz w:val="26"/>
          <w:szCs w:val="26"/>
        </w:rPr>
        <w:t xml:space="preserve"> iepazīstina izglītojamos ar Noteikumiem un saņem apliecinājumu par iepazīšanos saskaņā ar normatīvajos aktos par izglītojamo  drošību noteikto kārtību triju nedēļu laikā pēc katra mācību gada sākuma.</w:t>
      </w:r>
    </w:p>
    <w:p w:rsidR="002F404A" w:rsidRPr="00E0606B" w:rsidP="002F404A" w14:paraId="5DA54350" w14:textId="77777777">
      <w:pPr>
        <w:pStyle w:val="ListParagraph"/>
        <w:tabs>
          <w:tab w:val="left" w:pos="567"/>
          <w:tab w:val="left" w:pos="709"/>
          <w:tab w:val="left" w:pos="993"/>
          <w:tab w:val="num" w:pos="1418"/>
        </w:tabs>
        <w:spacing w:after="0" w:line="240" w:lineRule="auto"/>
        <w:ind w:left="0"/>
        <w:jc w:val="both"/>
        <w:rPr>
          <w:rFonts w:ascii="Times New Roman" w:eastAsia="MS Mincho" w:hAnsi="Times New Roman"/>
          <w:sz w:val="26"/>
          <w:szCs w:val="26"/>
          <w:lang w:eastAsia="ja-JP"/>
        </w:rPr>
      </w:pPr>
      <w:r w:rsidRPr="00E0606B">
        <w:rPr>
          <w:rFonts w:ascii="Times New Roman" w:hAnsi="Times New Roman"/>
          <w:sz w:val="26"/>
          <w:szCs w:val="26"/>
        </w:rPr>
        <w:t xml:space="preserve"> </w:t>
      </w:r>
    </w:p>
    <w:p w:rsidR="002F404A" w:rsidRPr="00E0606B" w:rsidP="002F404A" w14:paraId="281437A5" w14:textId="77777777">
      <w:pPr>
        <w:numPr>
          <w:ilvl w:val="0"/>
          <w:numId w:val="2"/>
        </w:numPr>
        <w:tabs>
          <w:tab w:val="left" w:pos="567"/>
          <w:tab w:val="left" w:pos="709"/>
          <w:tab w:val="left" w:pos="1134"/>
        </w:tabs>
        <w:ind w:left="0" w:firstLine="709"/>
        <w:jc w:val="both"/>
        <w:rPr>
          <w:rFonts w:eastAsia="MS Mincho"/>
          <w:bCs/>
          <w:sz w:val="26"/>
          <w:szCs w:val="26"/>
          <w:lang w:val="lv-LV" w:eastAsia="ja-JP"/>
        </w:rPr>
      </w:pPr>
      <w:r w:rsidRPr="00E0606B">
        <w:rPr>
          <w:rFonts w:eastAsia="MS Mincho"/>
          <w:sz w:val="26"/>
          <w:szCs w:val="26"/>
          <w:lang w:val="lv-LV" w:eastAsia="ja-JP"/>
        </w:rPr>
        <w:t xml:space="preserve">Darbinieki ar Noteikumiem tiek iepazīstināti vienlaikus ar darba tiesisko attiecību uzsākšanu RRS. </w:t>
      </w:r>
    </w:p>
    <w:p w:rsidR="002F404A" w:rsidRPr="00E0606B" w:rsidP="002F404A" w14:paraId="2AA777C7" w14:textId="77777777">
      <w:pPr>
        <w:tabs>
          <w:tab w:val="left" w:pos="567"/>
          <w:tab w:val="left" w:pos="709"/>
          <w:tab w:val="left" w:pos="1134"/>
        </w:tabs>
        <w:jc w:val="both"/>
        <w:rPr>
          <w:rFonts w:eastAsia="MS Mincho"/>
          <w:bCs/>
          <w:sz w:val="26"/>
          <w:szCs w:val="26"/>
          <w:lang w:val="lv-LV" w:eastAsia="ja-JP"/>
        </w:rPr>
      </w:pPr>
    </w:p>
    <w:p w:rsidR="002F404A" w:rsidRPr="00E0606B" w:rsidP="002F404A" w14:paraId="75AAE807" w14:textId="77777777">
      <w:pPr>
        <w:numPr>
          <w:ilvl w:val="0"/>
          <w:numId w:val="2"/>
        </w:numPr>
        <w:shd w:val="clear" w:color="auto" w:fill="FFFFFF"/>
        <w:tabs>
          <w:tab w:val="left" w:pos="567"/>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 Izglītojamie un RRS darbinieki katru gadu septembrī iepazīstas ar RRS galvenajām prioritātēm, mērķiem un uzdevumiem, savas kompetences ietvaros atbild par</w:t>
      </w:r>
      <w:r w:rsidRPr="00E0606B">
        <w:rPr>
          <w:rFonts w:eastAsia="MS Mincho"/>
          <w:sz w:val="26"/>
          <w:szCs w:val="26"/>
          <w:lang w:val="lv-LV" w:eastAsia="ja-JP"/>
        </w:rPr>
        <w:t xml:space="preserve"> to īstenošanu un RRS turpmākās attīstības veicināšanu.</w:t>
      </w:r>
    </w:p>
    <w:p w:rsidR="002F404A" w:rsidRPr="00E0606B" w:rsidP="002F404A" w14:paraId="38945379" w14:textId="77777777">
      <w:pPr>
        <w:shd w:val="clear" w:color="auto" w:fill="FFFFFF"/>
        <w:tabs>
          <w:tab w:val="left" w:pos="567"/>
          <w:tab w:val="left" w:pos="993"/>
          <w:tab w:val="left" w:pos="1080"/>
          <w:tab w:val="left" w:pos="1440"/>
          <w:tab w:val="left" w:pos="1980"/>
        </w:tabs>
        <w:jc w:val="both"/>
        <w:rPr>
          <w:rFonts w:eastAsia="MS Mincho"/>
          <w:sz w:val="26"/>
          <w:szCs w:val="26"/>
          <w:lang w:val="lv-LV" w:eastAsia="ja-JP"/>
        </w:rPr>
      </w:pPr>
    </w:p>
    <w:p w:rsidR="002F404A" w:rsidRPr="00E0606B" w:rsidP="002F404A" w14:paraId="2D531769" w14:textId="77777777">
      <w:pPr>
        <w:numPr>
          <w:ilvl w:val="0"/>
          <w:numId w:val="2"/>
        </w:numPr>
        <w:shd w:val="clear" w:color="auto" w:fill="FFFFFF"/>
        <w:tabs>
          <w:tab w:val="left" w:pos="567"/>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 Izglītojamo uzņemšanu, pārcelšanu un atskaitīšanu nosaka RRS iekšējie noteikumi “</w:t>
      </w:r>
      <w:r w:rsidRPr="00E0606B">
        <w:rPr>
          <w:sz w:val="26"/>
          <w:szCs w:val="26"/>
          <w:lang w:val="lv-LV"/>
        </w:rPr>
        <w:t>Kārtība, kādā uzņem, pārceļ un atskaita izglītojamos no profesionālās ievirzes sporta izglītības un interešu sporta i</w:t>
      </w:r>
      <w:r w:rsidRPr="00E0606B">
        <w:rPr>
          <w:sz w:val="26"/>
          <w:szCs w:val="26"/>
          <w:lang w:val="lv-LV"/>
        </w:rPr>
        <w:t>zglītības programmas</w:t>
      </w:r>
      <w:r w:rsidRPr="00E0606B">
        <w:rPr>
          <w:rFonts w:eastAsia="MS Mincho"/>
          <w:sz w:val="26"/>
          <w:szCs w:val="26"/>
          <w:lang w:val="lv-LV" w:eastAsia="ja-JP"/>
        </w:rPr>
        <w:t>”.</w:t>
      </w:r>
    </w:p>
    <w:p w:rsidR="002F404A" w:rsidRPr="00E0606B" w:rsidP="002F404A" w14:paraId="67B5D170" w14:textId="77777777">
      <w:pPr>
        <w:tabs>
          <w:tab w:val="left" w:pos="709"/>
          <w:tab w:val="left" w:pos="993"/>
          <w:tab w:val="left" w:pos="1080"/>
          <w:tab w:val="left" w:pos="1440"/>
          <w:tab w:val="left" w:pos="1980"/>
        </w:tabs>
        <w:ind w:firstLine="709"/>
        <w:rPr>
          <w:rFonts w:eastAsia="MS Mincho"/>
          <w:b/>
          <w:iCs/>
          <w:sz w:val="26"/>
          <w:szCs w:val="26"/>
          <w:lang w:val="lv-LV" w:eastAsia="ja-JP"/>
        </w:rPr>
      </w:pPr>
    </w:p>
    <w:p w:rsidR="002F404A" w:rsidRPr="00E0606B" w:rsidP="002F404A" w14:paraId="45309BAA" w14:textId="77777777">
      <w:pPr>
        <w:numPr>
          <w:ilvl w:val="0"/>
          <w:numId w:val="3"/>
        </w:numPr>
        <w:tabs>
          <w:tab w:val="left" w:pos="426"/>
          <w:tab w:val="left" w:pos="993"/>
          <w:tab w:val="left" w:pos="1080"/>
          <w:tab w:val="left" w:pos="1418"/>
        </w:tabs>
        <w:ind w:left="0" w:firstLine="0"/>
        <w:jc w:val="center"/>
        <w:rPr>
          <w:rFonts w:eastAsia="MS Mincho"/>
          <w:b/>
          <w:sz w:val="26"/>
          <w:szCs w:val="26"/>
          <w:lang w:eastAsia="ja-JP"/>
        </w:rPr>
      </w:pPr>
      <w:r w:rsidRPr="00E0606B">
        <w:rPr>
          <w:rFonts w:eastAsia="MS Mincho"/>
          <w:b/>
          <w:sz w:val="26"/>
          <w:szCs w:val="26"/>
          <w:lang w:eastAsia="ja-JP"/>
        </w:rPr>
        <w:t>Izglītības procesa organizācija un saistītie noteikumi</w:t>
      </w:r>
    </w:p>
    <w:p w:rsidR="002F404A" w:rsidRPr="00E0606B" w:rsidP="002F404A" w14:paraId="74D0AAC3" w14:textId="77777777">
      <w:pPr>
        <w:tabs>
          <w:tab w:val="left" w:pos="709"/>
          <w:tab w:val="left" w:pos="993"/>
          <w:tab w:val="left" w:pos="1080"/>
          <w:tab w:val="left" w:pos="1440"/>
          <w:tab w:val="left" w:pos="1980"/>
        </w:tabs>
        <w:ind w:firstLine="709"/>
        <w:jc w:val="center"/>
        <w:rPr>
          <w:sz w:val="26"/>
          <w:szCs w:val="26"/>
          <w:lang w:eastAsia="ru-RU"/>
        </w:rPr>
      </w:pPr>
    </w:p>
    <w:p w:rsidR="002F404A" w:rsidRPr="00E0606B" w:rsidP="002F404A" w14:paraId="0433EB29" w14:textId="77777777">
      <w:pPr>
        <w:numPr>
          <w:ilvl w:val="0"/>
          <w:numId w:val="2"/>
        </w:numPr>
        <w:tabs>
          <w:tab w:val="left" w:pos="567"/>
          <w:tab w:val="left" w:pos="993"/>
          <w:tab w:val="left" w:pos="1080"/>
          <w:tab w:val="left" w:pos="1440"/>
          <w:tab w:val="left" w:pos="1980"/>
        </w:tabs>
        <w:ind w:left="0" w:firstLine="709"/>
        <w:jc w:val="both"/>
        <w:rPr>
          <w:rFonts w:eastAsia="MS Mincho"/>
          <w:sz w:val="26"/>
          <w:szCs w:val="26"/>
          <w:lang w:eastAsia="ja-JP"/>
        </w:rPr>
      </w:pPr>
      <w:r w:rsidRPr="00E0606B">
        <w:rPr>
          <w:sz w:val="26"/>
          <w:szCs w:val="26"/>
          <w:lang w:eastAsia="ru-RU"/>
        </w:rPr>
        <w:t xml:space="preserve">Mācību gada sākumu, semestrus, brīvlaikus </w:t>
      </w:r>
      <w:r w:rsidRPr="00E0606B">
        <w:rPr>
          <w:rFonts w:eastAsia="MS Mincho"/>
          <w:sz w:val="26"/>
          <w:szCs w:val="26"/>
          <w:lang w:eastAsia="ja-JP"/>
        </w:rPr>
        <w:t>un mācību gada beigas nosaka Ministru kabineta noteikumi par attiecīgā mācību gada sākuma un beigu laiku.</w:t>
      </w:r>
    </w:p>
    <w:p w:rsidR="002F404A" w:rsidRPr="00E0606B" w:rsidP="002F404A" w14:paraId="56D14229" w14:textId="77777777">
      <w:pPr>
        <w:tabs>
          <w:tab w:val="left" w:pos="567"/>
          <w:tab w:val="left" w:pos="993"/>
          <w:tab w:val="left" w:pos="1080"/>
          <w:tab w:val="left" w:pos="1440"/>
          <w:tab w:val="left" w:pos="1980"/>
        </w:tabs>
        <w:ind w:left="709"/>
        <w:jc w:val="both"/>
        <w:rPr>
          <w:rFonts w:eastAsia="MS Mincho"/>
          <w:sz w:val="26"/>
          <w:szCs w:val="26"/>
          <w:lang w:eastAsia="ja-JP"/>
        </w:rPr>
      </w:pPr>
    </w:p>
    <w:p w:rsidR="002F404A" w:rsidRPr="00E0606B" w:rsidP="002F404A" w14:paraId="34E3F690" w14:textId="77777777">
      <w:pPr>
        <w:numPr>
          <w:ilvl w:val="0"/>
          <w:numId w:val="2"/>
        </w:numPr>
        <w:tabs>
          <w:tab w:val="left" w:pos="567"/>
          <w:tab w:val="left" w:pos="993"/>
          <w:tab w:val="left" w:pos="1080"/>
          <w:tab w:val="left" w:pos="1440"/>
          <w:tab w:val="left" w:pos="1980"/>
        </w:tabs>
        <w:ind w:left="0" w:firstLine="709"/>
        <w:jc w:val="both"/>
        <w:rPr>
          <w:rFonts w:eastAsia="MS Mincho"/>
          <w:sz w:val="26"/>
          <w:szCs w:val="26"/>
          <w:lang w:eastAsia="ja-JP"/>
        </w:rPr>
      </w:pPr>
      <w:r w:rsidRPr="00E0606B">
        <w:rPr>
          <w:rFonts w:eastAsia="MS Mincho"/>
          <w:sz w:val="26"/>
          <w:szCs w:val="26"/>
          <w:lang w:eastAsia="ja-JP"/>
        </w:rPr>
        <w:t xml:space="preserve">RRS izglītības formas ir </w:t>
      </w:r>
      <w:r w:rsidRPr="00E0606B">
        <w:rPr>
          <w:rFonts w:eastAsia="MS Mincho"/>
          <w:sz w:val="26"/>
          <w:szCs w:val="26"/>
          <w:lang w:eastAsia="ja-JP"/>
        </w:rPr>
        <w:t>grupu un individuālās mācību treniņu nodarbības (turpmāk – No</w:t>
      </w:r>
      <w:r>
        <w:rPr>
          <w:rFonts w:eastAsia="MS Mincho"/>
          <w:sz w:val="26"/>
          <w:szCs w:val="26"/>
          <w:lang w:eastAsia="ja-JP"/>
        </w:rPr>
        <w:t>d</w:t>
      </w:r>
      <w:r w:rsidRPr="00E0606B">
        <w:rPr>
          <w:rFonts w:eastAsia="MS Mincho"/>
          <w:sz w:val="26"/>
          <w:szCs w:val="26"/>
          <w:lang w:eastAsia="ja-JP"/>
        </w:rPr>
        <w:t>arbības), sacensības, treniņnometnes un atjaunošanās pasākumi.</w:t>
      </w:r>
    </w:p>
    <w:p w:rsidR="002F404A" w:rsidRPr="00E0606B" w:rsidP="002F404A" w14:paraId="2876B9B9" w14:textId="77777777">
      <w:pPr>
        <w:tabs>
          <w:tab w:val="left" w:pos="567"/>
          <w:tab w:val="left" w:pos="993"/>
          <w:tab w:val="left" w:pos="1080"/>
          <w:tab w:val="left" w:pos="1440"/>
          <w:tab w:val="left" w:pos="1980"/>
        </w:tabs>
        <w:jc w:val="both"/>
        <w:rPr>
          <w:rFonts w:eastAsia="MS Mincho"/>
          <w:sz w:val="26"/>
          <w:szCs w:val="26"/>
          <w:lang w:eastAsia="ja-JP"/>
        </w:rPr>
      </w:pPr>
    </w:p>
    <w:p w:rsidR="002F404A" w:rsidRPr="00E0606B" w:rsidP="002F404A" w14:paraId="6DBFA5A7" w14:textId="77777777">
      <w:pPr>
        <w:numPr>
          <w:ilvl w:val="0"/>
          <w:numId w:val="2"/>
        </w:numPr>
        <w:tabs>
          <w:tab w:val="left" w:pos="709"/>
          <w:tab w:val="num" w:pos="851"/>
          <w:tab w:val="left" w:pos="993"/>
          <w:tab w:val="left" w:pos="1080"/>
          <w:tab w:val="clear" w:pos="1353"/>
          <w:tab w:val="left" w:pos="1980"/>
        </w:tabs>
        <w:ind w:left="0" w:firstLine="709"/>
        <w:jc w:val="both"/>
        <w:rPr>
          <w:rFonts w:eastAsia="MS Mincho"/>
          <w:sz w:val="26"/>
          <w:szCs w:val="26"/>
          <w:lang w:val="lv-LV" w:eastAsia="ja-JP"/>
        </w:rPr>
      </w:pPr>
      <w:r w:rsidRPr="00E0606B">
        <w:rPr>
          <w:rFonts w:eastAsia="MS Mincho"/>
          <w:sz w:val="26"/>
          <w:szCs w:val="26"/>
          <w:lang w:eastAsia="ja-JP"/>
        </w:rPr>
        <w:t>Mācības notiek saskaņā ar RRS direktora apstiprinātu Nodarbību sarakstu</w:t>
      </w:r>
      <w:r w:rsidRPr="00E0606B">
        <w:rPr>
          <w:rFonts w:eastAsia="MS Mincho"/>
          <w:sz w:val="26"/>
          <w:szCs w:val="26"/>
          <w:lang w:val="lv-LV" w:eastAsia="ja-JP"/>
        </w:rPr>
        <w:t>, kurā norādīts profesionālās ievirzes sporta izglītības va</w:t>
      </w:r>
      <w:r w:rsidRPr="00E0606B">
        <w:rPr>
          <w:rFonts w:eastAsia="MS Mincho"/>
          <w:sz w:val="26"/>
          <w:szCs w:val="26"/>
          <w:lang w:val="lv-LV" w:eastAsia="ja-JP"/>
        </w:rPr>
        <w:t>i interešu izglītības sporta programmas nosaukums, sporta trenera vārds un uzvārds, mācību treniņu grupas (turpmāk – Grupa) nosaukums, attiecīgās Grupas Nodarbību skaits, Nodarbību norises laiks un vieta.</w:t>
      </w:r>
    </w:p>
    <w:p w:rsidR="002F404A" w:rsidRPr="00E0606B" w:rsidP="002F404A" w14:paraId="6C42E164" w14:textId="77777777">
      <w:pPr>
        <w:pStyle w:val="ListParagraph"/>
        <w:spacing w:after="0" w:line="240" w:lineRule="auto"/>
        <w:ind w:left="0"/>
        <w:rPr>
          <w:rFonts w:ascii="Times New Roman" w:eastAsia="MS Mincho" w:hAnsi="Times New Roman"/>
          <w:sz w:val="26"/>
          <w:szCs w:val="26"/>
          <w:lang w:eastAsia="ja-JP"/>
        </w:rPr>
      </w:pPr>
    </w:p>
    <w:p w:rsidR="002F404A" w:rsidRPr="00E0606B" w:rsidP="002F404A" w14:paraId="5CCD9E8E"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sz w:val="26"/>
          <w:szCs w:val="26"/>
          <w:lang w:val="lv-LV"/>
        </w:rPr>
        <w:t>Izglītojamais uz Nodarbību ierodas savlaicīgi, nek</w:t>
      </w:r>
      <w:r w:rsidRPr="00E0606B">
        <w:rPr>
          <w:sz w:val="26"/>
          <w:szCs w:val="26"/>
          <w:lang w:val="lv-LV"/>
        </w:rPr>
        <w:t xml:space="preserve">avējot  sākumu, ģērbies laika apstākļiem un Nodarbību norises vietai atbilstošā sporta apģērbā. </w:t>
      </w:r>
    </w:p>
    <w:p w:rsidR="002F404A" w:rsidRPr="00E0606B" w:rsidP="002F404A" w14:paraId="574896B6" w14:textId="77777777">
      <w:pPr>
        <w:pStyle w:val="ListParagraph"/>
        <w:spacing w:after="0" w:line="240" w:lineRule="auto"/>
        <w:ind w:left="0"/>
        <w:rPr>
          <w:rFonts w:ascii="Times New Roman" w:hAnsi="Times New Roman"/>
          <w:sz w:val="26"/>
          <w:szCs w:val="26"/>
        </w:rPr>
      </w:pPr>
    </w:p>
    <w:p w:rsidR="002F404A" w:rsidRPr="00E0606B" w:rsidP="002F404A" w14:paraId="16CA97E4"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sz w:val="26"/>
          <w:szCs w:val="26"/>
          <w:lang w:val="lv-LV"/>
        </w:rPr>
        <w:t xml:space="preserve"> Ja sporta treneris nav ieradies 15 minūtes pēc attiecīgās Nodarbības sākuma, tad izglītojamie dodas mājās, savukārt Vecākiem par nenotikušo Nodarbību jāpaziņ</w:t>
      </w:r>
      <w:r w:rsidRPr="00E0606B">
        <w:rPr>
          <w:sz w:val="26"/>
          <w:szCs w:val="26"/>
          <w:lang w:val="lv-LV"/>
        </w:rPr>
        <w:t>o RRS administrācijai.</w:t>
      </w:r>
    </w:p>
    <w:p w:rsidR="002F404A" w:rsidRPr="00E0606B" w:rsidP="002F404A" w14:paraId="7531BC26" w14:textId="77777777">
      <w:pPr>
        <w:pStyle w:val="ListParagraph"/>
        <w:spacing w:after="0" w:line="240" w:lineRule="auto"/>
        <w:ind w:left="0"/>
        <w:rPr>
          <w:rFonts w:ascii="Times New Roman" w:eastAsia="MS Mincho" w:hAnsi="Times New Roman"/>
          <w:sz w:val="26"/>
          <w:szCs w:val="26"/>
          <w:lang w:eastAsia="ja-JP"/>
        </w:rPr>
      </w:pPr>
    </w:p>
    <w:p w:rsidR="002F404A" w:rsidRPr="00E0606B" w:rsidP="002F404A" w14:paraId="100BF219" w14:textId="77777777">
      <w:pPr>
        <w:numPr>
          <w:ilvl w:val="0"/>
          <w:numId w:val="2"/>
        </w:numPr>
        <w:tabs>
          <w:tab w:val="left" w:pos="709"/>
          <w:tab w:val="num" w:pos="851"/>
          <w:tab w:val="left" w:pos="993"/>
          <w:tab w:val="left" w:pos="1080"/>
          <w:tab w:val="clear" w:pos="1353"/>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 Sacensības un ārpusnodarbību pasākumi notiek atbilstoši RRS darba un sacensību kalendārajam plānam.</w:t>
      </w:r>
    </w:p>
    <w:p w:rsidR="002F404A" w:rsidRPr="00E0606B" w:rsidP="002F404A" w14:paraId="355358F6" w14:textId="77777777">
      <w:pPr>
        <w:tabs>
          <w:tab w:val="left" w:pos="709"/>
          <w:tab w:val="left" w:pos="993"/>
          <w:tab w:val="left" w:pos="1080"/>
          <w:tab w:val="left" w:pos="1440"/>
          <w:tab w:val="left" w:pos="1980"/>
        </w:tabs>
        <w:jc w:val="both"/>
        <w:rPr>
          <w:rFonts w:eastAsia="MS Mincho"/>
          <w:sz w:val="26"/>
          <w:szCs w:val="26"/>
          <w:lang w:val="lv-LV" w:eastAsia="ja-JP"/>
        </w:rPr>
      </w:pPr>
    </w:p>
    <w:p w:rsidR="002F404A" w:rsidRPr="00E0606B" w:rsidP="002F404A" w14:paraId="5988B1D4"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sz w:val="26"/>
          <w:szCs w:val="26"/>
          <w:lang w:val="lv-LV"/>
        </w:rPr>
        <w:t xml:space="preserve">Vecāku un citu personu ierašanās un uzturēšanās RRS telpās notiek pēc vizītes mērķa saskaņošanas ar atbildīgo darbinieku. </w:t>
      </w:r>
    </w:p>
    <w:p w:rsidR="002F404A" w:rsidRPr="00E0606B" w:rsidP="002F404A" w14:paraId="6C1AF166" w14:textId="77777777">
      <w:pPr>
        <w:tabs>
          <w:tab w:val="left" w:pos="709"/>
          <w:tab w:val="left" w:pos="993"/>
          <w:tab w:val="left" w:pos="1080"/>
          <w:tab w:val="left" w:pos="1440"/>
          <w:tab w:val="left" w:pos="1980"/>
        </w:tabs>
        <w:jc w:val="both"/>
        <w:rPr>
          <w:rFonts w:eastAsia="MS Mincho"/>
          <w:sz w:val="26"/>
          <w:szCs w:val="26"/>
          <w:lang w:val="lv-LV" w:eastAsia="ja-JP"/>
        </w:rPr>
      </w:pPr>
    </w:p>
    <w:p w:rsidR="002F404A" w:rsidRPr="002F404A" w:rsidP="002F404A" w14:paraId="60ABB8A9"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sz w:val="26"/>
          <w:szCs w:val="26"/>
          <w:lang w:val="lv-LV"/>
        </w:rPr>
        <w:t>Apmeklētāju pieņemšana notiek direktora apstiprinātos pieņemšanas laikos vai iepriekš piesakoties pie RRS lietvedības pārzines un sa</w:t>
      </w:r>
      <w:r w:rsidRPr="00E0606B">
        <w:rPr>
          <w:sz w:val="26"/>
          <w:szCs w:val="26"/>
          <w:lang w:val="lv-LV"/>
        </w:rPr>
        <w:t xml:space="preserve">skaņojot apmeklējumu. </w:t>
      </w:r>
    </w:p>
    <w:p w:rsidR="002F404A" w:rsidRPr="002F404A" w:rsidP="002F404A" w14:paraId="36D806BC" w14:textId="77777777">
      <w:pPr>
        <w:tabs>
          <w:tab w:val="left" w:pos="709"/>
          <w:tab w:val="left" w:pos="993"/>
          <w:tab w:val="left" w:pos="1080"/>
          <w:tab w:val="left" w:pos="1440"/>
          <w:tab w:val="left" w:pos="1980"/>
        </w:tabs>
        <w:jc w:val="both"/>
        <w:rPr>
          <w:rFonts w:eastAsia="MS Mincho"/>
          <w:sz w:val="26"/>
          <w:szCs w:val="26"/>
          <w:lang w:val="lv-LV" w:eastAsia="ja-JP"/>
        </w:rPr>
      </w:pPr>
    </w:p>
    <w:p w:rsidR="002F404A" w:rsidRPr="002F404A" w:rsidP="002F404A" w14:paraId="18871DE3"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2F404A">
        <w:rPr>
          <w:sz w:val="26"/>
          <w:szCs w:val="26"/>
          <w:lang w:val="lv-LV"/>
        </w:rPr>
        <w:t>Par izmaiņām Nodarbību grafikā, Nodarbību pārcelšanu vai citām izmaiņām, sporta treneris savlaicīgi informē direktora vietnieku izglītības jomā, kā arī izglītojamos un  Vecākus.</w:t>
      </w:r>
    </w:p>
    <w:p w:rsidR="002F404A" w:rsidRPr="002F404A" w:rsidP="002F404A" w14:paraId="12923ACD" w14:textId="77777777">
      <w:pPr>
        <w:tabs>
          <w:tab w:val="left" w:pos="709"/>
          <w:tab w:val="left" w:pos="993"/>
          <w:tab w:val="left" w:pos="1080"/>
          <w:tab w:val="left" w:pos="1440"/>
          <w:tab w:val="left" w:pos="1980"/>
        </w:tabs>
        <w:jc w:val="both"/>
        <w:rPr>
          <w:rFonts w:eastAsia="MS Mincho"/>
          <w:sz w:val="26"/>
          <w:szCs w:val="26"/>
          <w:lang w:val="lv-LV" w:eastAsia="ja-JP"/>
        </w:rPr>
      </w:pPr>
    </w:p>
    <w:p w:rsidR="002F404A" w:rsidRPr="002F404A" w:rsidP="002F404A" w14:paraId="0EE679D5"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2F404A">
        <w:rPr>
          <w:sz w:val="26"/>
          <w:szCs w:val="26"/>
          <w:lang w:val="lv-LV"/>
        </w:rPr>
        <w:t>Pirmssvētku dienās un citos objektīvos gadījumos, sas</w:t>
      </w:r>
      <w:r w:rsidRPr="002F404A">
        <w:rPr>
          <w:sz w:val="26"/>
          <w:szCs w:val="26"/>
          <w:lang w:val="lv-LV"/>
        </w:rPr>
        <w:t xml:space="preserve">kaņojot ar direktora vietnieku izglītības jomā, var mainīt Nodarbību norises laikus. </w:t>
      </w:r>
    </w:p>
    <w:p w:rsidR="002F404A" w:rsidP="002F404A" w14:paraId="3ADC8C10" w14:textId="77777777">
      <w:pPr>
        <w:pStyle w:val="ListParagraph"/>
        <w:spacing w:after="0" w:line="240" w:lineRule="auto"/>
        <w:ind w:left="0"/>
        <w:rPr>
          <w:rFonts w:eastAsia="MS Mincho"/>
          <w:sz w:val="26"/>
          <w:szCs w:val="26"/>
          <w:lang w:eastAsia="ja-JP"/>
        </w:rPr>
      </w:pPr>
    </w:p>
    <w:p w:rsidR="002F404A" w:rsidRPr="002114E1" w:rsidP="002F404A" w14:paraId="39F617AE" w14:textId="7D13366A">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2114E1">
        <w:rPr>
          <w:sz w:val="26"/>
          <w:szCs w:val="26"/>
          <w:lang w:val="lv-LV"/>
        </w:rPr>
        <w:t>ne vēlāk kā triju nedēļu laikā pēc katra mācību gada sākuma un katru reizi pirms tādu darbību uzsākšanas, kuras var apdraudēt izglītojamo drošību un veselību</w:t>
      </w:r>
      <w:r>
        <w:rPr>
          <w:sz w:val="26"/>
          <w:szCs w:val="26"/>
          <w:lang w:val="lv-LV"/>
        </w:rPr>
        <w:t xml:space="preserve"> (sacensības, mācību treniņu nometnes utml.)</w:t>
      </w:r>
      <w:r w:rsidRPr="002114E1">
        <w:rPr>
          <w:sz w:val="26"/>
          <w:szCs w:val="26"/>
          <w:lang w:val="lv-LV"/>
        </w:rPr>
        <w:t xml:space="preserve"> </w:t>
      </w:r>
      <w:r w:rsidRPr="002114E1">
        <w:rPr>
          <w:sz w:val="26"/>
          <w:szCs w:val="26"/>
          <w:lang w:val="lv-LV"/>
        </w:rPr>
        <w:t>sporta</w:t>
      </w:r>
      <w:r w:rsidRPr="002114E1">
        <w:rPr>
          <w:sz w:val="26"/>
          <w:szCs w:val="26"/>
          <w:lang w:val="lv-LV"/>
        </w:rPr>
        <w:t xml:space="preserve"> treneris iepazīstina izglītojamos </w:t>
      </w:r>
      <w:r w:rsidRPr="002114E1">
        <w:rPr>
          <w:sz w:val="26"/>
          <w:szCs w:val="26"/>
          <w:lang w:val="lv-LV"/>
        </w:rPr>
        <w:t xml:space="preserve">ar </w:t>
      </w:r>
      <w:r w:rsidRPr="002114E1">
        <w:rPr>
          <w:sz w:val="26"/>
          <w:szCs w:val="26"/>
          <w:lang w:val="lv-LV"/>
        </w:rPr>
        <w:t xml:space="preserve">drošības </w:t>
      </w:r>
      <w:r w:rsidRPr="002114E1">
        <w:rPr>
          <w:sz w:val="26"/>
          <w:szCs w:val="26"/>
          <w:lang w:val="lv-LV"/>
        </w:rPr>
        <w:t xml:space="preserve">noteikumiem, </w:t>
      </w:r>
      <w:r w:rsidRPr="002114E1">
        <w:rPr>
          <w:sz w:val="26"/>
          <w:szCs w:val="26"/>
          <w:lang w:val="lv-LV"/>
        </w:rPr>
        <w:t>par ko izglītojamie izdara atzīmi „iepazinos”, ieraksta instruktāžas datumu un parakstās</w:t>
      </w:r>
      <w:r w:rsidRPr="002114E1">
        <w:rPr>
          <w:sz w:val="26"/>
          <w:szCs w:val="26"/>
          <w:lang w:val="lv-LV"/>
        </w:rPr>
        <w:t>.</w:t>
      </w:r>
    </w:p>
    <w:p w:rsidR="002F404A" w:rsidRPr="002114E1" w:rsidP="002F404A" w14:paraId="30F74E32" w14:textId="77777777">
      <w:pPr>
        <w:tabs>
          <w:tab w:val="left" w:pos="1134"/>
        </w:tabs>
        <w:ind w:left="709"/>
        <w:jc w:val="both"/>
        <w:rPr>
          <w:sz w:val="26"/>
          <w:szCs w:val="26"/>
          <w:lang w:val="lv-LV"/>
        </w:rPr>
      </w:pPr>
    </w:p>
    <w:p w:rsidR="002F404A" w:rsidRPr="00017DFF" w:rsidP="002F404A" w14:paraId="1A7FA1CB" w14:textId="77777777">
      <w:pPr>
        <w:numPr>
          <w:ilvl w:val="0"/>
          <w:numId w:val="2"/>
        </w:numPr>
        <w:tabs>
          <w:tab w:val="num" w:pos="993"/>
          <w:tab w:val="left" w:pos="1134"/>
          <w:tab w:val="clear" w:pos="1353"/>
        </w:tabs>
        <w:ind w:left="0" w:firstLine="709"/>
        <w:jc w:val="both"/>
        <w:rPr>
          <w:sz w:val="26"/>
          <w:szCs w:val="26"/>
          <w:lang w:val="lv-LV"/>
        </w:rPr>
      </w:pPr>
      <w:r>
        <w:rPr>
          <w:sz w:val="26"/>
          <w:szCs w:val="26"/>
          <w:lang w:val="lv-LV"/>
        </w:rPr>
        <w:t>Sporta treneris iepazīstina izglītojamos ar attiecīgās</w:t>
      </w:r>
      <w:r w:rsidRPr="00393569">
        <w:rPr>
          <w:sz w:val="26"/>
          <w:szCs w:val="26"/>
          <w:lang w:val="lv-LV"/>
        </w:rPr>
        <w:t xml:space="preserve"> sporta bāzes evakuācijas plānu</w:t>
      </w:r>
      <w:r>
        <w:rPr>
          <w:sz w:val="26"/>
          <w:szCs w:val="26"/>
          <w:lang w:val="lv-LV"/>
        </w:rPr>
        <w:t xml:space="preserve"> </w:t>
      </w:r>
      <w:r w:rsidRPr="00393569">
        <w:rPr>
          <w:sz w:val="26"/>
          <w:szCs w:val="26"/>
          <w:lang w:val="lv-LV"/>
        </w:rPr>
        <w:t>un parāda vietu, ku</w:t>
      </w:r>
      <w:r w:rsidRPr="00393569">
        <w:rPr>
          <w:sz w:val="26"/>
          <w:szCs w:val="26"/>
          <w:lang w:val="lv-LV"/>
        </w:rPr>
        <w:t>r izvietota informācija par operatīvo dienestu izsaukšanu.</w:t>
      </w:r>
    </w:p>
    <w:p w:rsidR="002F404A" w:rsidRPr="00017DFF" w:rsidP="002F404A" w14:paraId="2D6EA31E" w14:textId="77777777">
      <w:pPr>
        <w:tabs>
          <w:tab w:val="left" w:pos="709"/>
          <w:tab w:val="left" w:pos="993"/>
          <w:tab w:val="left" w:pos="1080"/>
          <w:tab w:val="left" w:pos="1440"/>
          <w:tab w:val="left" w:pos="1980"/>
        </w:tabs>
        <w:ind w:left="709"/>
        <w:jc w:val="both"/>
        <w:rPr>
          <w:rFonts w:eastAsia="MS Mincho"/>
          <w:sz w:val="26"/>
          <w:szCs w:val="26"/>
          <w:lang w:val="lv-LV" w:eastAsia="ja-JP"/>
        </w:rPr>
      </w:pPr>
    </w:p>
    <w:p w:rsidR="002F404A" w:rsidRPr="002F404A" w:rsidP="002F404A" w14:paraId="08747C7C"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2F404A">
        <w:rPr>
          <w:sz w:val="26"/>
          <w:szCs w:val="26"/>
          <w:lang w:val="lv-LV"/>
        </w:rPr>
        <w:t>Nodarbību un pasākumu laikā par attiecīgās sporta bāzes iekšējās kārtības noteikumu ievērošanu atbild sporta treneris.</w:t>
      </w:r>
    </w:p>
    <w:p w:rsidR="002F404A" w:rsidRPr="00E0606B" w:rsidP="002F404A" w14:paraId="77D85891" w14:textId="77777777">
      <w:pPr>
        <w:pStyle w:val="ListParagraph"/>
        <w:spacing w:after="0" w:line="240" w:lineRule="auto"/>
        <w:ind w:left="0"/>
        <w:rPr>
          <w:rFonts w:ascii="Times New Roman" w:eastAsia="MS Mincho" w:hAnsi="Times New Roman"/>
          <w:sz w:val="26"/>
          <w:szCs w:val="26"/>
          <w:lang w:eastAsia="ja-JP"/>
        </w:rPr>
      </w:pPr>
    </w:p>
    <w:p w:rsidR="002F404A" w:rsidRPr="00E0606B" w:rsidP="002F404A" w14:paraId="41CAA35E"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RRS noteikto līdzfinansējuma samaksas kārtību nosaka RRS iekšējie </w:t>
      </w:r>
      <w:r w:rsidRPr="00E0606B">
        <w:rPr>
          <w:rFonts w:eastAsia="MS Mincho"/>
          <w:sz w:val="26"/>
          <w:szCs w:val="26"/>
          <w:lang w:val="lv-LV" w:eastAsia="ja-JP"/>
        </w:rPr>
        <w:t>noteikumi.</w:t>
      </w:r>
    </w:p>
    <w:p w:rsidR="002F404A" w:rsidRPr="00E0606B" w:rsidP="002F404A" w14:paraId="15EA2E2F" w14:textId="77777777">
      <w:pPr>
        <w:ind w:right="49"/>
        <w:jc w:val="both"/>
        <w:rPr>
          <w:color w:val="FF0000"/>
          <w:sz w:val="26"/>
          <w:szCs w:val="26"/>
          <w:lang w:val="lv-LV"/>
        </w:rPr>
      </w:pPr>
    </w:p>
    <w:p w:rsidR="002F404A" w:rsidRPr="00E0606B" w:rsidP="002F404A" w14:paraId="53FA7D2A" w14:textId="77777777">
      <w:pPr>
        <w:numPr>
          <w:ilvl w:val="0"/>
          <w:numId w:val="3"/>
        </w:numPr>
        <w:tabs>
          <w:tab w:val="left" w:pos="0"/>
          <w:tab w:val="left" w:pos="567"/>
          <w:tab w:val="left" w:pos="993"/>
          <w:tab w:val="left" w:pos="1080"/>
          <w:tab w:val="left" w:pos="1440"/>
          <w:tab w:val="left" w:pos="1843"/>
        </w:tabs>
        <w:ind w:left="0" w:firstLine="0"/>
        <w:jc w:val="center"/>
        <w:rPr>
          <w:rFonts w:eastAsia="MS Mincho"/>
          <w:b/>
          <w:sz w:val="26"/>
          <w:szCs w:val="26"/>
          <w:lang w:eastAsia="ja-JP"/>
        </w:rPr>
      </w:pPr>
      <w:r w:rsidRPr="00E0606B">
        <w:rPr>
          <w:rFonts w:eastAsia="MS Mincho"/>
          <w:b/>
          <w:sz w:val="26"/>
          <w:szCs w:val="26"/>
          <w:lang w:eastAsia="ja-JP"/>
        </w:rPr>
        <w:t>Izglītojamo tiesības un pienākumi</w:t>
      </w:r>
    </w:p>
    <w:p w:rsidR="002F404A" w:rsidRPr="00E0606B" w:rsidP="002F404A" w14:paraId="4BA0A806" w14:textId="77777777">
      <w:pPr>
        <w:tabs>
          <w:tab w:val="left" w:pos="709"/>
          <w:tab w:val="left" w:pos="993"/>
          <w:tab w:val="left" w:pos="1080"/>
          <w:tab w:val="left" w:pos="1440"/>
          <w:tab w:val="left" w:pos="1980"/>
        </w:tabs>
        <w:ind w:firstLine="709"/>
        <w:jc w:val="both"/>
        <w:rPr>
          <w:rFonts w:eastAsia="MS Mincho"/>
          <w:sz w:val="26"/>
          <w:szCs w:val="26"/>
          <w:lang w:eastAsia="ja-JP"/>
        </w:rPr>
      </w:pPr>
    </w:p>
    <w:p w:rsidR="002F404A" w:rsidRPr="00E0606B" w:rsidP="002F404A" w14:paraId="6D5ABA01"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eastAsia="ja-JP"/>
        </w:rPr>
      </w:pPr>
      <w:r w:rsidRPr="00E0606B">
        <w:rPr>
          <w:rFonts w:eastAsia="MS Mincho"/>
          <w:sz w:val="26"/>
          <w:szCs w:val="26"/>
          <w:lang w:eastAsia="ja-JP"/>
        </w:rPr>
        <w:t>RRS izglītojamo tiesības:</w:t>
      </w:r>
    </w:p>
    <w:p w:rsidR="002F404A" w:rsidP="002F404A" w14:paraId="4C9EB1AC"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E0606B">
        <w:rPr>
          <w:rFonts w:ascii="Times New Roman" w:eastAsia="MS Mincho" w:hAnsi="Times New Roman"/>
          <w:sz w:val="26"/>
          <w:szCs w:val="26"/>
          <w:lang w:eastAsia="ja-JP"/>
        </w:rPr>
        <w:t>iegūt kvalitatīvu profesionālās ievirzes sporta izglītību, piedalīties ārpusnodarbību</w:t>
      </w:r>
      <w:r w:rsidRPr="00E0606B">
        <w:rPr>
          <w:rFonts w:ascii="Times New Roman" w:eastAsia="MS Mincho" w:hAnsi="Times New Roman"/>
          <w:sz w:val="26"/>
          <w:szCs w:val="26"/>
          <w:lang w:eastAsia="ja-JP"/>
        </w:rPr>
        <w:t xml:space="preserve"> aktivitātēs, interešu izglītības programmās un visos citos RRS organizētajos pasākumos;</w:t>
      </w:r>
    </w:p>
    <w:p w:rsidR="002F404A" w:rsidP="002F404A" w14:paraId="7F12F051"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 xml:space="preserve">netraucēti piedalīties </w:t>
      </w:r>
      <w:r>
        <w:rPr>
          <w:rFonts w:ascii="Times New Roman" w:eastAsia="MS Mincho" w:hAnsi="Times New Roman"/>
          <w:sz w:val="26"/>
          <w:szCs w:val="26"/>
          <w:lang w:eastAsia="ja-JP"/>
        </w:rPr>
        <w:t>N</w:t>
      </w:r>
      <w:r w:rsidRPr="00462A73">
        <w:rPr>
          <w:rFonts w:ascii="Times New Roman" w:eastAsia="MS Mincho" w:hAnsi="Times New Roman"/>
          <w:sz w:val="26"/>
          <w:szCs w:val="26"/>
          <w:lang w:eastAsia="ja-JP"/>
        </w:rPr>
        <w:t>odarbībās;</w:t>
      </w:r>
    </w:p>
    <w:p w:rsidR="002F404A" w:rsidRPr="00462A73" w:rsidP="002F404A" w14:paraId="149A55A7"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izglītības iegūšanai izmantot visus RRS resursus;</w:t>
      </w:r>
    </w:p>
    <w:p w:rsidR="002F404A" w:rsidRPr="00462A73" w:rsidP="002F404A" w14:paraId="7FD4B5D1"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apmeklēt Nodarbības saskaņā ar Nodarbību grafiku;</w:t>
      </w:r>
    </w:p>
    <w:p w:rsidR="002F404A" w:rsidRPr="00462A73" w:rsidP="002F404A" w14:paraId="1E4FFE13"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 xml:space="preserve">saņemt motivētu savu </w:t>
      </w:r>
      <w:r w:rsidRPr="00462A73">
        <w:rPr>
          <w:rFonts w:ascii="Times New Roman" w:hAnsi="Times New Roman"/>
          <w:sz w:val="26"/>
          <w:szCs w:val="26"/>
        </w:rPr>
        <w:t>zināšanu novērtējumu saskaņā ar RRS profesionālās ievirzes sporta izglītības programmām un attiecīgā līmeņa Grupas rezultativitātes kritērijiem;</w:t>
      </w:r>
    </w:p>
    <w:p w:rsidR="002F404A" w:rsidRPr="00462A73" w:rsidP="002F404A" w14:paraId="7DD2EF26"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brīvi izteikt un aizstāvēt savas domas un uzskatus, paust attieksmi par RRS darba organizā</w:t>
      </w:r>
      <w:r w:rsidRPr="00462A73">
        <w:rPr>
          <w:rFonts w:ascii="Times New Roman" w:eastAsia="Times New Roman" w:hAnsi="Times New Roman"/>
          <w:sz w:val="26"/>
          <w:szCs w:val="26"/>
        </w:rPr>
        <w:t xml:space="preserve">ciju, izglītības procesu un izteikt priekšlikumus RRS dzīves pilnveidošanai, apspriest radušās problēmas ar sporta treneriem un RRS </w:t>
      </w:r>
      <w:r>
        <w:rPr>
          <w:rFonts w:ascii="Times New Roman" w:eastAsia="Times New Roman" w:hAnsi="Times New Roman"/>
          <w:sz w:val="26"/>
          <w:szCs w:val="26"/>
        </w:rPr>
        <w:t>administrāciju</w:t>
      </w:r>
      <w:r w:rsidRPr="00462A73">
        <w:rPr>
          <w:rFonts w:ascii="Times New Roman" w:eastAsia="Times New Roman" w:hAnsi="Times New Roman"/>
          <w:sz w:val="26"/>
          <w:szCs w:val="26"/>
        </w:rPr>
        <w:t>;</w:t>
      </w:r>
    </w:p>
    <w:p w:rsidR="002F404A" w:rsidRPr="00462A73" w:rsidP="002F404A" w14:paraId="202D7340"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aizstāvēt savas tiesības;</w:t>
      </w:r>
    </w:p>
    <w:p w:rsidR="002F404A" w:rsidP="002F404A" w14:paraId="0AAB2E34"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 xml:space="preserve">piedalīties RRS sabiedriskajā dzīvē un </w:t>
      </w:r>
      <w:r>
        <w:rPr>
          <w:rFonts w:ascii="Times New Roman" w:eastAsia="MS Mincho" w:hAnsi="Times New Roman"/>
          <w:sz w:val="26"/>
          <w:szCs w:val="26"/>
          <w:lang w:eastAsia="ja-JP"/>
        </w:rPr>
        <w:t>RRS</w:t>
      </w:r>
      <w:r w:rsidRPr="00462A73">
        <w:rPr>
          <w:rFonts w:ascii="Times New Roman" w:eastAsia="MS Mincho" w:hAnsi="Times New Roman"/>
          <w:sz w:val="26"/>
          <w:szCs w:val="26"/>
          <w:lang w:eastAsia="ja-JP"/>
        </w:rPr>
        <w:t xml:space="preserve"> padomes darbā atbilstoši tās nolikumam;</w:t>
      </w:r>
      <w:r w:rsidRPr="00462A73">
        <w:rPr>
          <w:rFonts w:ascii="Times New Roman" w:eastAsia="MS Mincho" w:hAnsi="Times New Roman"/>
          <w:sz w:val="26"/>
          <w:szCs w:val="26"/>
          <w:lang w:eastAsia="ja-JP"/>
        </w:rPr>
        <w:t xml:space="preserve">  </w:t>
      </w:r>
    </w:p>
    <w:p w:rsidR="002F404A" w:rsidRPr="00462A73" w:rsidP="002F404A" w14:paraId="64182D19"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Times New Roman" w:hAnsi="Times New Roman"/>
          <w:sz w:val="26"/>
          <w:szCs w:val="26"/>
        </w:rPr>
        <w:t>pārstāvēt RRS dažāda mēroga sacensībās un citos pasākumos;</w:t>
      </w:r>
    </w:p>
    <w:p w:rsidR="002F404A" w:rsidP="002F404A" w14:paraId="0E86F85E"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saņemt bezmaksas profilaktisko veselības aprūpi un neatliekamo medicīnisko palīdzību normatīvajos aktos noteiktajā apmērā;</w:t>
      </w:r>
    </w:p>
    <w:p w:rsidR="002F404A" w:rsidP="002F404A" w14:paraId="6AF2F148"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 xml:space="preserve">uz veselības un dzīvības aizsardzību  RRS un tās </w:t>
      </w:r>
      <w:r w:rsidRPr="00462A73">
        <w:rPr>
          <w:rFonts w:ascii="Times New Roman" w:eastAsia="MS Mincho" w:hAnsi="Times New Roman"/>
          <w:sz w:val="26"/>
          <w:szCs w:val="26"/>
          <w:lang w:eastAsia="ja-JP"/>
        </w:rPr>
        <w:t>organizētajos pasākumos;</w:t>
      </w:r>
    </w:p>
    <w:p w:rsidR="002F404A" w:rsidRPr="00462A73" w:rsidP="002F404A" w14:paraId="051F4DC6" w14:textId="77777777">
      <w:pPr>
        <w:pStyle w:val="ListParagraph"/>
        <w:numPr>
          <w:ilvl w:val="1"/>
          <w:numId w:val="4"/>
        </w:numPr>
        <w:tabs>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nepieciešamības gadījumā vērsties pie RRS atbalsta personāla.</w:t>
      </w:r>
    </w:p>
    <w:p w:rsidR="002F404A" w:rsidRPr="00462A73" w:rsidP="002F404A" w14:paraId="1CF746BA" w14:textId="77777777">
      <w:pPr>
        <w:pStyle w:val="ListParagraph"/>
        <w:tabs>
          <w:tab w:val="left" w:pos="709"/>
          <w:tab w:val="left" w:pos="993"/>
          <w:tab w:val="left" w:pos="1080"/>
          <w:tab w:val="left" w:pos="1134"/>
          <w:tab w:val="left" w:pos="1276"/>
        </w:tabs>
        <w:spacing w:after="0" w:line="240" w:lineRule="auto"/>
        <w:ind w:left="709"/>
        <w:jc w:val="both"/>
        <w:rPr>
          <w:rFonts w:ascii="Times New Roman" w:eastAsia="MS Mincho" w:hAnsi="Times New Roman"/>
          <w:sz w:val="26"/>
          <w:szCs w:val="26"/>
          <w:lang w:eastAsia="ja-JP"/>
        </w:rPr>
      </w:pPr>
    </w:p>
    <w:p w:rsidR="002F404A" w:rsidRPr="00462A73" w:rsidP="002F404A" w14:paraId="5560FDF9" w14:textId="77777777">
      <w:pPr>
        <w:pStyle w:val="ListParagraph"/>
        <w:numPr>
          <w:ilvl w:val="0"/>
          <w:numId w:val="2"/>
        </w:numPr>
        <w:tabs>
          <w:tab w:val="left" w:pos="709"/>
          <w:tab w:val="left" w:pos="993"/>
          <w:tab w:val="left" w:pos="1080"/>
          <w:tab w:val="left" w:pos="1134"/>
          <w:tab w:val="left" w:pos="1276"/>
        </w:tabs>
        <w:spacing w:after="0" w:line="240" w:lineRule="auto"/>
        <w:ind w:hanging="644"/>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RRS izglītojamo  pienākumi:</w:t>
      </w:r>
    </w:p>
    <w:p w:rsidR="002F404A" w:rsidRPr="00462A73" w:rsidP="002F404A" w14:paraId="04FC2056"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eastAsia="MS Mincho" w:hAnsi="Times New Roman"/>
          <w:sz w:val="26"/>
          <w:szCs w:val="26"/>
          <w:lang w:eastAsia="ja-JP"/>
        </w:rPr>
        <w:t xml:space="preserve">24.1. </w:t>
      </w:r>
      <w:r w:rsidRPr="00462A73">
        <w:rPr>
          <w:rFonts w:ascii="Times New Roman" w:hAnsi="Times New Roman"/>
          <w:sz w:val="26"/>
          <w:szCs w:val="26"/>
        </w:rPr>
        <w:t>ievērot un izpildīt RRS darbinieku likumīgās prasības;</w:t>
      </w:r>
    </w:p>
    <w:p w:rsidR="002F404A" w:rsidRPr="00462A73" w:rsidP="002F404A" w14:paraId="577145C7"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24.2. ievērot ētikas un morāles normas;</w:t>
      </w:r>
    </w:p>
    <w:p w:rsidR="002F404A" w:rsidRPr="00462A73" w:rsidP="002F404A" w14:paraId="2F8EC886"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24.3 ievērot RRS nolikumu, iekšējās kār</w:t>
      </w:r>
      <w:r w:rsidRPr="00462A73">
        <w:rPr>
          <w:rFonts w:ascii="Times New Roman" w:hAnsi="Times New Roman"/>
          <w:sz w:val="26"/>
          <w:szCs w:val="26"/>
        </w:rPr>
        <w:t>tības noteikumus, kā arī citus iekšējos normatīvos aktus, ar kuriem izglītojamie tiek iepazīstināti;</w:t>
      </w:r>
    </w:p>
    <w:p w:rsidR="002F404A" w:rsidRPr="00462A73" w:rsidP="002F404A" w14:paraId="13AF7F5E"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hAnsi="Times New Roman"/>
          <w:sz w:val="26"/>
          <w:szCs w:val="26"/>
        </w:rPr>
        <w:t xml:space="preserve">24.4. </w:t>
      </w:r>
      <w:r w:rsidRPr="00462A73">
        <w:rPr>
          <w:rFonts w:ascii="Times New Roman" w:eastAsia="MS Mincho" w:hAnsi="Times New Roman"/>
          <w:sz w:val="26"/>
          <w:szCs w:val="26"/>
          <w:lang w:eastAsia="ja-JP"/>
        </w:rPr>
        <w:t>ierasties uz nodarbībām atbilstošā apģērbā, kas nerada apstākļus traumām;</w:t>
      </w:r>
    </w:p>
    <w:p w:rsidR="002F404A" w:rsidRPr="00462A73" w:rsidP="002F404A" w14:paraId="4EB605F3"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eastAsia="MS Mincho" w:hAnsi="Times New Roman"/>
          <w:sz w:val="26"/>
          <w:szCs w:val="26"/>
          <w:lang w:eastAsia="ja-JP"/>
        </w:rPr>
        <w:t xml:space="preserve">24.5. </w:t>
      </w:r>
      <w:r w:rsidRPr="00462A73">
        <w:rPr>
          <w:rFonts w:ascii="Times New Roman" w:hAnsi="Times New Roman"/>
          <w:sz w:val="26"/>
          <w:szCs w:val="26"/>
        </w:rPr>
        <w:t>ievērojot attiecīgās sporta bāzes prasības, savlaicīgi ierasties, nek</w:t>
      </w:r>
      <w:r w:rsidRPr="00462A73">
        <w:rPr>
          <w:rFonts w:ascii="Times New Roman" w:hAnsi="Times New Roman"/>
          <w:sz w:val="26"/>
          <w:szCs w:val="26"/>
        </w:rPr>
        <w:t xml:space="preserve">avējot Nodarbību sākumu;  </w:t>
      </w:r>
    </w:p>
    <w:p w:rsidR="002F404A" w:rsidRPr="00462A73" w:rsidP="002F404A" w14:paraId="380F1C16"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 xml:space="preserve">24.6. apmeklēt nodarbības atbilstoši Nodarbību grafikam; </w:t>
      </w:r>
    </w:p>
    <w:p w:rsidR="002F404A" w:rsidRPr="00462A73" w:rsidP="002F404A" w14:paraId="36B5458B"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24.7.  Vecākam vai izglītojamam ir pienākums informēt RRS treneri, ja ārsts izglītojamam ieteicis veikt slodzes izmaiņas fiziskajās nodarbībās;</w:t>
      </w:r>
    </w:p>
    <w:p w:rsidR="002F404A" w:rsidRPr="00462A73" w:rsidP="002F404A" w14:paraId="6339BF42"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 xml:space="preserve">24.8. izglītoties atbilstoši savām spējām, cenšoties uzlabot savu sniegumu;  </w:t>
      </w:r>
    </w:p>
    <w:p w:rsidR="002F404A" w:rsidRPr="00462A73" w:rsidP="002F404A" w14:paraId="396B380B"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hAnsi="Times New Roman"/>
          <w:sz w:val="26"/>
          <w:szCs w:val="26"/>
        </w:rPr>
        <w:t>24.9. Nodarbībā precīzi izpildīt sporta trenera prasības un norādījumus, būt pieklājīgam, netraucēt</w:t>
      </w:r>
      <w:r>
        <w:rPr>
          <w:rFonts w:ascii="Times New Roman" w:hAnsi="Times New Roman"/>
          <w:sz w:val="26"/>
          <w:szCs w:val="26"/>
        </w:rPr>
        <w:t xml:space="preserve"> G</w:t>
      </w:r>
      <w:r w:rsidRPr="00462A73">
        <w:rPr>
          <w:rFonts w:ascii="Times New Roman" w:hAnsi="Times New Roman"/>
          <w:sz w:val="26"/>
          <w:szCs w:val="26"/>
        </w:rPr>
        <w:t>grupas biedriem un sporta treneriem</w:t>
      </w:r>
      <w:r w:rsidRPr="00462A73">
        <w:rPr>
          <w:rFonts w:ascii="Times New Roman" w:eastAsia="MS Mincho" w:hAnsi="Times New Roman"/>
          <w:sz w:val="26"/>
          <w:szCs w:val="26"/>
          <w:lang w:eastAsia="ja-JP"/>
        </w:rPr>
        <w:t>. Ievērot pārējo izglītojamo tiesības uz n</w:t>
      </w:r>
      <w:r w:rsidRPr="00462A73">
        <w:rPr>
          <w:rFonts w:ascii="Times New Roman" w:eastAsia="MS Mincho" w:hAnsi="Times New Roman"/>
          <w:sz w:val="26"/>
          <w:szCs w:val="26"/>
          <w:lang w:eastAsia="ja-JP"/>
        </w:rPr>
        <w:t>etraucētu izglītības ieguvi</w:t>
      </w:r>
      <w:r w:rsidRPr="00462A73">
        <w:rPr>
          <w:rFonts w:ascii="Times New Roman" w:hAnsi="Times New Roman"/>
          <w:sz w:val="26"/>
          <w:szCs w:val="26"/>
        </w:rPr>
        <w:t xml:space="preserve">;  </w:t>
      </w:r>
    </w:p>
    <w:p w:rsidR="002F404A" w:rsidRPr="00462A73" w:rsidP="002F404A" w14:paraId="6151DB81"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hAnsi="Times New Roman"/>
          <w:sz w:val="26"/>
          <w:szCs w:val="26"/>
        </w:rPr>
        <w:t xml:space="preserve">24.10. </w:t>
      </w:r>
      <w:r w:rsidRPr="00462A73">
        <w:rPr>
          <w:rFonts w:ascii="Times New Roman" w:eastAsia="MS Mincho" w:hAnsi="Times New Roman"/>
          <w:sz w:val="26"/>
          <w:szCs w:val="26"/>
        </w:rPr>
        <w:t>būt pieklājīgam saskarsmē ar citiem izglītojamajiem, darbiniekiem un RRS apmeklētājiem;</w:t>
      </w:r>
    </w:p>
    <w:p w:rsidR="002F404A" w:rsidRPr="00462A73" w:rsidP="002F404A" w14:paraId="1C5ED814"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eastAsia="MS Mincho" w:hAnsi="Times New Roman"/>
          <w:sz w:val="26"/>
          <w:szCs w:val="26"/>
          <w:lang w:eastAsia="ja-JP"/>
        </w:rPr>
        <w:t>24.1</w:t>
      </w:r>
      <w:r>
        <w:rPr>
          <w:rFonts w:ascii="Times New Roman" w:eastAsia="MS Mincho" w:hAnsi="Times New Roman"/>
          <w:sz w:val="26"/>
          <w:szCs w:val="26"/>
          <w:lang w:eastAsia="ja-JP"/>
        </w:rPr>
        <w:t>1</w:t>
      </w:r>
      <w:r w:rsidRPr="00462A73">
        <w:rPr>
          <w:rFonts w:ascii="Times New Roman" w:eastAsia="MS Mincho" w:hAnsi="Times New Roman"/>
          <w:sz w:val="26"/>
          <w:szCs w:val="26"/>
          <w:lang w:eastAsia="ja-JP"/>
        </w:rPr>
        <w:t xml:space="preserve">. </w:t>
      </w:r>
      <w:r w:rsidRPr="00462A73">
        <w:rPr>
          <w:rFonts w:ascii="Times New Roman" w:hAnsi="Times New Roman"/>
          <w:sz w:val="26"/>
          <w:szCs w:val="26"/>
        </w:rPr>
        <w:t xml:space="preserve">ievērot RRS tradīcijas;  </w:t>
      </w:r>
    </w:p>
    <w:p w:rsidR="002F404A" w:rsidRPr="00462A73" w:rsidP="002F404A" w14:paraId="7D944689"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hAnsi="Times New Roman"/>
          <w:sz w:val="26"/>
          <w:szCs w:val="26"/>
        </w:rPr>
        <w:t>24.1</w:t>
      </w:r>
      <w:r>
        <w:rPr>
          <w:rFonts w:ascii="Times New Roman" w:hAnsi="Times New Roman"/>
          <w:sz w:val="26"/>
          <w:szCs w:val="26"/>
        </w:rPr>
        <w:t>2</w:t>
      </w:r>
      <w:r w:rsidRPr="00462A73">
        <w:rPr>
          <w:rFonts w:ascii="Times New Roman" w:hAnsi="Times New Roman"/>
          <w:sz w:val="26"/>
          <w:szCs w:val="26"/>
        </w:rPr>
        <w:t xml:space="preserve">. </w:t>
      </w:r>
      <w:r w:rsidRPr="00462A73">
        <w:rPr>
          <w:rFonts w:ascii="Times New Roman" w:eastAsia="MS Mincho" w:hAnsi="Times New Roman"/>
          <w:sz w:val="26"/>
          <w:szCs w:val="26"/>
          <w:lang w:eastAsia="ja-JP"/>
        </w:rPr>
        <w:t xml:space="preserve">ar cieņu izturēties pret valsti, sabiedrību, valsts un RRS simboliku un </w:t>
      </w:r>
      <w:r w:rsidRPr="00462A73">
        <w:rPr>
          <w:rFonts w:ascii="Times New Roman" w:eastAsia="MS Mincho" w:hAnsi="Times New Roman"/>
          <w:sz w:val="26"/>
          <w:szCs w:val="26"/>
          <w:lang w:eastAsia="ja-JP"/>
        </w:rPr>
        <w:t>atribūtiku;</w:t>
      </w:r>
    </w:p>
    <w:p w:rsidR="002F404A" w:rsidRPr="00462A73" w:rsidP="002F404A" w14:paraId="3C62FCB7"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eastAsia="MS Mincho" w:hAnsi="Times New Roman"/>
          <w:sz w:val="26"/>
          <w:szCs w:val="26"/>
          <w:lang w:eastAsia="ja-JP"/>
        </w:rPr>
        <w:t>24.1</w:t>
      </w:r>
      <w:r>
        <w:rPr>
          <w:rFonts w:ascii="Times New Roman" w:eastAsia="MS Mincho" w:hAnsi="Times New Roman"/>
          <w:sz w:val="26"/>
          <w:szCs w:val="26"/>
          <w:lang w:eastAsia="ja-JP"/>
        </w:rPr>
        <w:t>3</w:t>
      </w:r>
      <w:r w:rsidRPr="00462A73">
        <w:rPr>
          <w:rFonts w:ascii="Times New Roman" w:eastAsia="MS Mincho" w:hAnsi="Times New Roman"/>
          <w:sz w:val="26"/>
          <w:szCs w:val="26"/>
          <w:lang w:eastAsia="ja-JP"/>
        </w:rPr>
        <w:t xml:space="preserve">. </w:t>
      </w:r>
      <w:r w:rsidRPr="00462A73">
        <w:rPr>
          <w:rFonts w:ascii="Times New Roman" w:eastAsia="MS Mincho" w:hAnsi="Times New Roman"/>
          <w:sz w:val="26"/>
          <w:szCs w:val="26"/>
        </w:rPr>
        <w:t>nekavējoties informēt RRS darbiniekus, ja izglītojamais kādas personas darbībā saskata draudus savai vai citu personu drošībai;</w:t>
      </w:r>
    </w:p>
    <w:p w:rsidR="002F404A" w:rsidRPr="00462A73" w:rsidP="002F404A" w14:paraId="3C85D791"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hAnsi="Times New Roman"/>
          <w:sz w:val="26"/>
          <w:szCs w:val="26"/>
        </w:rPr>
      </w:pPr>
      <w:r w:rsidRPr="00462A73">
        <w:rPr>
          <w:rFonts w:ascii="Times New Roman" w:eastAsia="MS Mincho" w:hAnsi="Times New Roman"/>
          <w:sz w:val="26"/>
          <w:szCs w:val="26"/>
        </w:rPr>
        <w:t>24.1</w:t>
      </w:r>
      <w:r>
        <w:rPr>
          <w:rFonts w:ascii="Times New Roman" w:eastAsia="MS Mincho" w:hAnsi="Times New Roman"/>
          <w:sz w:val="26"/>
          <w:szCs w:val="26"/>
        </w:rPr>
        <w:t>4</w:t>
      </w:r>
      <w:r w:rsidRPr="00462A73">
        <w:rPr>
          <w:rFonts w:ascii="Times New Roman" w:eastAsia="MS Mincho" w:hAnsi="Times New Roman"/>
          <w:sz w:val="26"/>
          <w:szCs w:val="26"/>
        </w:rPr>
        <w:t xml:space="preserve">. </w:t>
      </w:r>
      <w:r w:rsidRPr="00462A73">
        <w:rPr>
          <w:rFonts w:ascii="Times New Roman" w:hAnsi="Times New Roman"/>
          <w:sz w:val="26"/>
          <w:szCs w:val="26"/>
        </w:rPr>
        <w:t>uzņemties atbildību par valdījumā nodoto RRS mantu. Ja viņa vainojamas rīcības rezultātā nodarīts kait</w:t>
      </w:r>
      <w:r w:rsidRPr="00462A73">
        <w:rPr>
          <w:rFonts w:ascii="Times New Roman" w:hAnsi="Times New Roman"/>
          <w:sz w:val="26"/>
          <w:szCs w:val="26"/>
        </w:rPr>
        <w:t>ējums RRS mantai vai RRS (tostarp, ja tā netiek noteiktajā termiņā atdota RRS) izglītojamais atlīdzina lietas faktisko tā brīža vērtību;</w:t>
      </w:r>
    </w:p>
    <w:p w:rsidR="002F404A" w:rsidRPr="00462A73" w:rsidP="002F404A" w14:paraId="75AB9C68"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hAnsi="Times New Roman"/>
          <w:sz w:val="26"/>
          <w:szCs w:val="26"/>
        </w:rPr>
        <w:t>24.1</w:t>
      </w:r>
      <w:r>
        <w:rPr>
          <w:rFonts w:ascii="Times New Roman" w:hAnsi="Times New Roman"/>
          <w:sz w:val="26"/>
          <w:szCs w:val="26"/>
        </w:rPr>
        <w:t>5</w:t>
      </w:r>
      <w:r w:rsidRPr="00462A73">
        <w:rPr>
          <w:rFonts w:ascii="Times New Roman" w:hAnsi="Times New Roman"/>
          <w:sz w:val="26"/>
          <w:szCs w:val="26"/>
        </w:rPr>
        <w:t>. rūpēties par RRS vidi, inventāra saglabāšanu, kārtību un tīrību</w:t>
      </w:r>
      <w:r w:rsidRPr="00462A73">
        <w:rPr>
          <w:rFonts w:ascii="Times New Roman" w:eastAsia="MS Mincho" w:hAnsi="Times New Roman"/>
          <w:sz w:val="26"/>
          <w:szCs w:val="26"/>
        </w:rPr>
        <w:t>;</w:t>
      </w:r>
    </w:p>
    <w:p w:rsidR="002F404A" w:rsidRPr="00462A73" w:rsidP="002F404A" w14:paraId="539C2D9A"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eastAsia="MS Mincho" w:hAnsi="Times New Roman"/>
          <w:sz w:val="26"/>
          <w:szCs w:val="26"/>
        </w:rPr>
        <w:t>24.1</w:t>
      </w:r>
      <w:r>
        <w:rPr>
          <w:rFonts w:ascii="Times New Roman" w:eastAsia="MS Mincho" w:hAnsi="Times New Roman"/>
          <w:sz w:val="26"/>
          <w:szCs w:val="26"/>
        </w:rPr>
        <w:t>6</w:t>
      </w:r>
      <w:r w:rsidRPr="00462A73">
        <w:rPr>
          <w:rFonts w:ascii="Times New Roman" w:eastAsia="MS Mincho" w:hAnsi="Times New Roman"/>
          <w:sz w:val="26"/>
          <w:szCs w:val="26"/>
        </w:rPr>
        <w:t>. ievērot tīrību iestādē un sanitāri higiē</w:t>
      </w:r>
      <w:r w:rsidRPr="00462A73">
        <w:rPr>
          <w:rFonts w:ascii="Times New Roman" w:eastAsia="MS Mincho" w:hAnsi="Times New Roman"/>
          <w:sz w:val="26"/>
          <w:szCs w:val="26"/>
        </w:rPr>
        <w:t>niskās prasības koplietošanas telpās (piemēram,</w:t>
      </w:r>
      <w:r>
        <w:rPr>
          <w:rFonts w:ascii="Times New Roman" w:eastAsia="MS Mincho" w:hAnsi="Times New Roman"/>
          <w:sz w:val="26"/>
          <w:szCs w:val="26"/>
        </w:rPr>
        <w:t xml:space="preserve"> ģērbtuvēs,</w:t>
      </w:r>
      <w:r w:rsidRPr="00462A73">
        <w:rPr>
          <w:rFonts w:ascii="Times New Roman" w:eastAsia="MS Mincho" w:hAnsi="Times New Roman"/>
          <w:sz w:val="26"/>
          <w:szCs w:val="26"/>
        </w:rPr>
        <w:t xml:space="preserve"> tualetēs, dušās);</w:t>
      </w:r>
    </w:p>
    <w:p w:rsidR="002F404A" w:rsidRPr="00462A73" w:rsidP="002F404A" w14:paraId="298E5579"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eastAsia="MS Mincho" w:hAnsi="Times New Roman"/>
          <w:sz w:val="26"/>
          <w:szCs w:val="26"/>
        </w:rPr>
        <w:t>24.1</w:t>
      </w:r>
      <w:r>
        <w:rPr>
          <w:rFonts w:ascii="Times New Roman" w:eastAsia="MS Mincho" w:hAnsi="Times New Roman"/>
          <w:sz w:val="26"/>
          <w:szCs w:val="26"/>
        </w:rPr>
        <w:t>7</w:t>
      </w:r>
      <w:r w:rsidRPr="00462A73">
        <w:rPr>
          <w:rFonts w:ascii="Times New Roman" w:eastAsia="MS Mincho" w:hAnsi="Times New Roman"/>
          <w:sz w:val="26"/>
          <w:szCs w:val="26"/>
        </w:rPr>
        <w:t>. rūpēties par savu veselību, tai skaitā ievērot personīgo higiēnu;</w:t>
      </w:r>
    </w:p>
    <w:p w:rsidR="002F404A" w:rsidRPr="00462A73" w:rsidP="002F404A" w14:paraId="5471C558"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rPr>
        <w:t>24.1</w:t>
      </w:r>
      <w:r>
        <w:rPr>
          <w:rFonts w:ascii="Times New Roman" w:eastAsia="MS Mincho" w:hAnsi="Times New Roman"/>
          <w:sz w:val="26"/>
          <w:szCs w:val="26"/>
        </w:rPr>
        <w:t>8</w:t>
      </w:r>
      <w:r w:rsidRPr="00462A73">
        <w:rPr>
          <w:rFonts w:ascii="Times New Roman" w:eastAsia="MS Mincho" w:hAnsi="Times New Roman"/>
          <w:sz w:val="26"/>
          <w:szCs w:val="26"/>
        </w:rPr>
        <w:t xml:space="preserve">. </w:t>
      </w:r>
      <w:r w:rsidRPr="00462A73">
        <w:rPr>
          <w:rFonts w:ascii="Times New Roman" w:eastAsia="MS Mincho" w:hAnsi="Times New Roman"/>
          <w:sz w:val="26"/>
          <w:szCs w:val="26"/>
          <w:lang w:eastAsia="ja-JP"/>
        </w:rPr>
        <w:t>ievērot ugunsdrošības, ceļu satiksmes noteikumus un drošības tehnikas noteikumus mācību treniņu nor</w:t>
      </w:r>
      <w:r w:rsidRPr="00462A73">
        <w:rPr>
          <w:rFonts w:ascii="Times New Roman" w:eastAsia="MS Mincho" w:hAnsi="Times New Roman"/>
          <w:sz w:val="26"/>
          <w:szCs w:val="26"/>
          <w:lang w:eastAsia="ja-JP"/>
        </w:rPr>
        <w:t>ises vietās, sporta nodarbībās</w:t>
      </w:r>
      <w:r>
        <w:rPr>
          <w:rFonts w:ascii="Times New Roman" w:eastAsia="MS Mincho" w:hAnsi="Times New Roman"/>
          <w:sz w:val="26"/>
          <w:szCs w:val="26"/>
          <w:lang w:eastAsia="ja-JP"/>
        </w:rPr>
        <w:t>,</w:t>
      </w:r>
      <w:r w:rsidRPr="00462A73">
        <w:rPr>
          <w:rFonts w:ascii="Times New Roman" w:eastAsia="MS Mincho" w:hAnsi="Times New Roman"/>
          <w:sz w:val="26"/>
          <w:szCs w:val="26"/>
          <w:lang w:eastAsia="ja-JP"/>
        </w:rPr>
        <w:t xml:space="preserve"> sacensībās, ekskursijās un citos RRS organizētajos pasākumos;</w:t>
      </w:r>
    </w:p>
    <w:p w:rsidR="002F404A" w:rsidRPr="00462A73" w:rsidP="002F404A" w14:paraId="2BAC9843"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rPr>
      </w:pPr>
      <w:r w:rsidRPr="00462A73">
        <w:rPr>
          <w:rFonts w:ascii="Times New Roman" w:eastAsia="MS Mincho" w:hAnsi="Times New Roman"/>
          <w:sz w:val="26"/>
          <w:szCs w:val="26"/>
          <w:lang w:eastAsia="ja-JP"/>
        </w:rPr>
        <w:t>24.</w:t>
      </w:r>
      <w:r>
        <w:rPr>
          <w:rFonts w:ascii="Times New Roman" w:eastAsia="MS Mincho" w:hAnsi="Times New Roman"/>
          <w:sz w:val="26"/>
          <w:szCs w:val="26"/>
          <w:lang w:eastAsia="ja-JP"/>
        </w:rPr>
        <w:t>19</w:t>
      </w:r>
      <w:r w:rsidRPr="00462A73">
        <w:rPr>
          <w:rFonts w:ascii="Times New Roman" w:eastAsia="MS Mincho" w:hAnsi="Times New Roman"/>
          <w:sz w:val="26"/>
          <w:szCs w:val="26"/>
          <w:lang w:eastAsia="ja-JP"/>
        </w:rPr>
        <w:t>. p</w:t>
      </w:r>
      <w:r w:rsidRPr="00462A73">
        <w:rPr>
          <w:rFonts w:ascii="Times New Roman" w:eastAsia="MS Mincho" w:hAnsi="Times New Roman"/>
          <w:sz w:val="26"/>
          <w:szCs w:val="26"/>
        </w:rPr>
        <w:t>ar ugunsgrēku vai citu negadījumu nekavējoties ziņot RRS darbiniekiem un izpildīt viņu norādījumus;</w:t>
      </w:r>
    </w:p>
    <w:p w:rsidR="002F404A" w:rsidRPr="00462A73" w:rsidP="002F404A" w14:paraId="175A0D45" w14:textId="77777777">
      <w:pPr>
        <w:pStyle w:val="ListParagraph"/>
        <w:tabs>
          <w:tab w:val="left" w:pos="709"/>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rPr>
        <w:t>24.2</w:t>
      </w:r>
      <w:r>
        <w:rPr>
          <w:rFonts w:ascii="Times New Roman" w:eastAsia="MS Mincho" w:hAnsi="Times New Roman"/>
          <w:sz w:val="26"/>
          <w:szCs w:val="26"/>
        </w:rPr>
        <w:t>0</w:t>
      </w:r>
      <w:r w:rsidRPr="00462A73">
        <w:rPr>
          <w:rFonts w:ascii="Times New Roman" w:eastAsia="MS Mincho" w:hAnsi="Times New Roman"/>
          <w:sz w:val="26"/>
          <w:szCs w:val="26"/>
        </w:rPr>
        <w:t xml:space="preserve">. </w:t>
      </w:r>
      <w:r w:rsidRPr="00462A73">
        <w:rPr>
          <w:rFonts w:ascii="Times New Roman" w:eastAsia="MS Mincho" w:hAnsi="Times New Roman"/>
          <w:sz w:val="26"/>
          <w:szCs w:val="26"/>
          <w:lang w:eastAsia="ja-JP"/>
        </w:rPr>
        <w:t xml:space="preserve"> precīzi izpildīt noteiktās prasības ārkārtas s</w:t>
      </w:r>
      <w:r w:rsidRPr="00462A73">
        <w:rPr>
          <w:rFonts w:ascii="Times New Roman" w:eastAsia="MS Mincho" w:hAnsi="Times New Roman"/>
          <w:sz w:val="26"/>
          <w:szCs w:val="26"/>
          <w:lang w:eastAsia="ja-JP"/>
        </w:rPr>
        <w:t>ituācijās.</w:t>
      </w:r>
    </w:p>
    <w:p w:rsidR="002F404A" w:rsidRPr="00462A73" w:rsidP="002F404A" w14:paraId="74BBDC1E" w14:textId="77777777">
      <w:pPr>
        <w:tabs>
          <w:tab w:val="left" w:pos="0"/>
          <w:tab w:val="left" w:pos="993"/>
          <w:tab w:val="left" w:pos="1276"/>
        </w:tabs>
        <w:autoSpaceDE w:val="0"/>
        <w:autoSpaceDN w:val="0"/>
        <w:adjustRightInd w:val="0"/>
        <w:ind w:left="709"/>
        <w:jc w:val="both"/>
        <w:rPr>
          <w:rFonts w:eastAsia="MS Mincho"/>
          <w:sz w:val="26"/>
          <w:szCs w:val="26"/>
          <w:lang w:val="lv-LV" w:eastAsia="ja-JP"/>
        </w:rPr>
      </w:pPr>
    </w:p>
    <w:p w:rsidR="002F404A" w:rsidRPr="002F404A" w:rsidP="002F404A" w14:paraId="65F852BF" w14:textId="77777777">
      <w:pPr>
        <w:numPr>
          <w:ilvl w:val="0"/>
          <w:numId w:val="2"/>
        </w:numPr>
        <w:tabs>
          <w:tab w:val="left" w:pos="1276"/>
        </w:tabs>
        <w:ind w:left="0" w:right="49" w:firstLine="709"/>
        <w:jc w:val="both"/>
        <w:rPr>
          <w:sz w:val="26"/>
          <w:szCs w:val="26"/>
          <w:lang w:val="lv-LV" w:eastAsia="en-GB"/>
        </w:rPr>
      </w:pPr>
      <w:r w:rsidRPr="00462A73">
        <w:rPr>
          <w:sz w:val="26"/>
          <w:szCs w:val="26"/>
          <w:lang w:val="lv-LV"/>
        </w:rPr>
        <w:t xml:space="preserve"> </w:t>
      </w:r>
      <w:r w:rsidRPr="002F404A">
        <w:rPr>
          <w:sz w:val="26"/>
          <w:szCs w:val="26"/>
          <w:lang w:val="lv-LV"/>
        </w:rPr>
        <w:t xml:space="preserve">RRS rīcība par izglītojamo kavējumiem noteikta Ministru kabineta 2011. gada 1. februāra noteikumos Nr. 89 </w:t>
      </w:r>
      <w:r w:rsidRPr="002F404A">
        <w:rPr>
          <w:sz w:val="26"/>
          <w:szCs w:val="26"/>
          <w:lang w:val="lv-LV" w:eastAsia="en-GB"/>
        </w:rPr>
        <w:t xml:space="preserve">“Kārtība, kādā izglītības iestāde informē izglītojamo Likumisko pārstāvjus, pašvaldības vai valsts iestādes, ja </w:t>
      </w:r>
      <w:r w:rsidRPr="002F404A">
        <w:rPr>
          <w:sz w:val="26"/>
          <w:szCs w:val="26"/>
          <w:lang w:val="lv-LV" w:eastAsia="en-GB"/>
        </w:rPr>
        <w:t>izglītojamais bez attaisnojoša iemesla neapmeklē izglītības iestādi”.</w:t>
      </w:r>
    </w:p>
    <w:p w:rsidR="002F404A" w:rsidRPr="002F404A" w:rsidP="002F404A" w14:paraId="028B604D" w14:textId="77777777">
      <w:pPr>
        <w:tabs>
          <w:tab w:val="left" w:pos="1276"/>
        </w:tabs>
        <w:ind w:left="709" w:right="49"/>
        <w:jc w:val="both"/>
        <w:rPr>
          <w:sz w:val="26"/>
          <w:szCs w:val="26"/>
          <w:lang w:val="lv-LV" w:eastAsia="en-GB"/>
        </w:rPr>
      </w:pPr>
    </w:p>
    <w:p w:rsidR="002F404A" w:rsidRPr="002F404A" w:rsidP="002F404A" w14:paraId="37FA2791" w14:textId="77777777">
      <w:pPr>
        <w:numPr>
          <w:ilvl w:val="0"/>
          <w:numId w:val="2"/>
        </w:numPr>
        <w:tabs>
          <w:tab w:val="left" w:pos="1276"/>
        </w:tabs>
        <w:ind w:left="0" w:right="49" w:firstLine="709"/>
        <w:jc w:val="both"/>
        <w:rPr>
          <w:sz w:val="26"/>
          <w:szCs w:val="26"/>
          <w:lang w:val="lv-LV" w:eastAsia="en-GB"/>
        </w:rPr>
      </w:pPr>
      <w:r w:rsidRPr="002F404A">
        <w:rPr>
          <w:bCs/>
          <w:sz w:val="26"/>
          <w:szCs w:val="26"/>
          <w:lang w:val="lv-LV"/>
        </w:rPr>
        <w:t xml:space="preserve">RRS ir šāda pamudinājumi un atzinību kārtība: </w:t>
      </w:r>
    </w:p>
    <w:p w:rsidR="002F404A" w:rsidP="002F404A" w14:paraId="12CCA4FF" w14:textId="77777777">
      <w:pPr>
        <w:tabs>
          <w:tab w:val="left" w:pos="1276"/>
        </w:tabs>
        <w:ind w:right="49" w:firstLine="709"/>
        <w:jc w:val="both"/>
        <w:rPr>
          <w:bCs/>
          <w:sz w:val="26"/>
          <w:szCs w:val="26"/>
        </w:rPr>
      </w:pPr>
      <w:r>
        <w:rPr>
          <w:sz w:val="26"/>
          <w:szCs w:val="26"/>
          <w:lang w:eastAsia="en-GB"/>
        </w:rPr>
        <w:t xml:space="preserve">26.1. </w:t>
      </w:r>
      <w:r w:rsidRPr="00462A73">
        <w:rPr>
          <w:bCs/>
          <w:sz w:val="26"/>
          <w:szCs w:val="26"/>
        </w:rPr>
        <w:t xml:space="preserve">uzslava; </w:t>
      </w:r>
    </w:p>
    <w:p w:rsidR="002F404A" w:rsidP="002F404A" w14:paraId="4FE28169" w14:textId="77777777">
      <w:pPr>
        <w:tabs>
          <w:tab w:val="left" w:pos="1276"/>
        </w:tabs>
        <w:ind w:right="49" w:firstLine="709"/>
        <w:jc w:val="both"/>
        <w:rPr>
          <w:bCs/>
          <w:sz w:val="26"/>
          <w:szCs w:val="26"/>
        </w:rPr>
      </w:pPr>
      <w:r>
        <w:rPr>
          <w:bCs/>
          <w:sz w:val="26"/>
          <w:szCs w:val="26"/>
        </w:rPr>
        <w:t xml:space="preserve">26.2. </w:t>
      </w:r>
      <w:r w:rsidRPr="00462A73">
        <w:rPr>
          <w:bCs/>
          <w:sz w:val="26"/>
          <w:szCs w:val="26"/>
        </w:rPr>
        <w:t>mutiska pateicība;</w:t>
      </w:r>
    </w:p>
    <w:p w:rsidR="002F404A" w:rsidP="002F404A" w14:paraId="3F8B6A84" w14:textId="77777777">
      <w:pPr>
        <w:tabs>
          <w:tab w:val="left" w:pos="1276"/>
        </w:tabs>
        <w:ind w:right="49" w:firstLine="709"/>
        <w:jc w:val="both"/>
        <w:rPr>
          <w:bCs/>
          <w:sz w:val="26"/>
          <w:szCs w:val="26"/>
        </w:rPr>
      </w:pPr>
      <w:r>
        <w:rPr>
          <w:bCs/>
          <w:sz w:val="26"/>
          <w:szCs w:val="26"/>
        </w:rPr>
        <w:t xml:space="preserve">26.3. </w:t>
      </w:r>
      <w:r w:rsidRPr="00462A73">
        <w:rPr>
          <w:bCs/>
          <w:sz w:val="26"/>
          <w:szCs w:val="26"/>
        </w:rPr>
        <w:t>pateicība Vecākiem;</w:t>
      </w:r>
    </w:p>
    <w:p w:rsidR="002F404A" w:rsidP="002F404A" w14:paraId="62822DD5" w14:textId="77777777">
      <w:pPr>
        <w:tabs>
          <w:tab w:val="left" w:pos="1276"/>
        </w:tabs>
        <w:ind w:right="49" w:firstLine="709"/>
        <w:jc w:val="both"/>
        <w:rPr>
          <w:bCs/>
          <w:sz w:val="26"/>
          <w:szCs w:val="26"/>
        </w:rPr>
      </w:pPr>
      <w:r>
        <w:rPr>
          <w:bCs/>
          <w:sz w:val="26"/>
          <w:szCs w:val="26"/>
        </w:rPr>
        <w:t xml:space="preserve">26.4. </w:t>
      </w:r>
      <w:r w:rsidRPr="00462A73">
        <w:rPr>
          <w:bCs/>
          <w:sz w:val="26"/>
          <w:szCs w:val="26"/>
        </w:rPr>
        <w:t>atzinība vai balva par sasniegumiem mācību treniņu procesā</w:t>
      </w:r>
      <w:r w:rsidRPr="00462A73">
        <w:rPr>
          <w:bCs/>
          <w:sz w:val="26"/>
          <w:szCs w:val="26"/>
        </w:rPr>
        <w:t xml:space="preserve"> un sacensībās; </w:t>
      </w:r>
    </w:p>
    <w:p w:rsidR="002F404A" w:rsidRPr="00462A73" w:rsidP="002F404A" w14:paraId="37252317" w14:textId="77777777">
      <w:pPr>
        <w:tabs>
          <w:tab w:val="left" w:pos="1276"/>
        </w:tabs>
        <w:ind w:right="49" w:firstLine="709"/>
        <w:jc w:val="both"/>
        <w:rPr>
          <w:sz w:val="26"/>
          <w:szCs w:val="26"/>
          <w:lang w:eastAsia="en-GB"/>
        </w:rPr>
      </w:pPr>
      <w:r>
        <w:rPr>
          <w:bCs/>
          <w:sz w:val="26"/>
          <w:szCs w:val="26"/>
        </w:rPr>
        <w:t xml:space="preserve">26.5. </w:t>
      </w:r>
      <w:r w:rsidRPr="00462A73">
        <w:rPr>
          <w:bCs/>
          <w:sz w:val="26"/>
          <w:szCs w:val="26"/>
        </w:rPr>
        <w:t>citi pasākumi.</w:t>
      </w:r>
    </w:p>
    <w:p w:rsidR="002F404A" w:rsidRPr="00462A73" w:rsidP="002F404A" w14:paraId="26BFF39C" w14:textId="77777777">
      <w:pPr>
        <w:tabs>
          <w:tab w:val="left" w:pos="1276"/>
        </w:tabs>
        <w:ind w:right="49"/>
        <w:jc w:val="both"/>
        <w:rPr>
          <w:sz w:val="26"/>
          <w:szCs w:val="26"/>
          <w:lang w:eastAsia="en-GB"/>
        </w:rPr>
      </w:pPr>
    </w:p>
    <w:p w:rsidR="002F404A" w:rsidRPr="00462A73" w:rsidP="002F404A" w14:paraId="2CF181BD" w14:textId="77777777">
      <w:pPr>
        <w:numPr>
          <w:ilvl w:val="0"/>
          <w:numId w:val="3"/>
        </w:numPr>
        <w:tabs>
          <w:tab w:val="left" w:pos="0"/>
          <w:tab w:val="left" w:pos="426"/>
          <w:tab w:val="left" w:pos="993"/>
          <w:tab w:val="left" w:pos="1080"/>
          <w:tab w:val="left" w:pos="1276"/>
          <w:tab w:val="left" w:pos="3686"/>
        </w:tabs>
        <w:ind w:left="0" w:firstLine="0"/>
        <w:jc w:val="center"/>
        <w:rPr>
          <w:rFonts w:eastAsia="MS Mincho"/>
          <w:b/>
          <w:sz w:val="26"/>
          <w:szCs w:val="26"/>
          <w:lang w:eastAsia="ja-JP"/>
        </w:rPr>
      </w:pPr>
      <w:r w:rsidRPr="00462A73">
        <w:rPr>
          <w:rFonts w:eastAsia="MS Mincho"/>
          <w:b/>
          <w:sz w:val="26"/>
          <w:szCs w:val="26"/>
          <w:lang w:eastAsia="ja-JP"/>
        </w:rPr>
        <w:t>Izglītojamo drošība un tiesību aizsardzība, evakuācijas plāns un vardarbības novēršana</w:t>
      </w:r>
    </w:p>
    <w:p w:rsidR="002F404A" w:rsidRPr="00462A73" w:rsidP="002F404A" w14:paraId="480AEFE0" w14:textId="77777777">
      <w:pPr>
        <w:tabs>
          <w:tab w:val="left" w:pos="0"/>
          <w:tab w:val="left" w:pos="709"/>
          <w:tab w:val="left" w:pos="993"/>
          <w:tab w:val="left" w:pos="1080"/>
        </w:tabs>
        <w:ind w:firstLine="709"/>
        <w:rPr>
          <w:rFonts w:eastAsia="MS Mincho"/>
          <w:b/>
          <w:sz w:val="26"/>
          <w:szCs w:val="26"/>
          <w:lang w:eastAsia="ja-JP"/>
        </w:rPr>
      </w:pPr>
    </w:p>
    <w:p w:rsidR="002F404A" w:rsidRPr="00462A73" w:rsidP="002F404A" w14:paraId="66A13166" w14:textId="77777777">
      <w:pPr>
        <w:pStyle w:val="ListParagraph"/>
        <w:numPr>
          <w:ilvl w:val="0"/>
          <w:numId w:val="2"/>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sz w:val="26"/>
          <w:szCs w:val="26"/>
          <w:lang w:eastAsia="ja-JP"/>
        </w:rPr>
      </w:pPr>
      <w:r w:rsidRPr="00462A73">
        <w:rPr>
          <w:rFonts w:ascii="Times New Roman" w:eastAsia="MS Mincho" w:hAnsi="Times New Roman"/>
          <w:sz w:val="26"/>
          <w:szCs w:val="26"/>
          <w:lang w:eastAsia="ja-JP"/>
        </w:rPr>
        <w:t xml:space="preserve">Izglītojamajiem aizliegts pieļaut tādu rīcību, kas varētu radīt draudus paša un citu cilvēku veselībai un drošībai. </w:t>
      </w:r>
      <w:r w:rsidRPr="00462A73">
        <w:rPr>
          <w:rFonts w:ascii="Times New Roman" w:eastAsia="MS Mincho" w:hAnsi="Times New Roman"/>
          <w:sz w:val="26"/>
          <w:szCs w:val="26"/>
          <w:lang w:eastAsia="ja-JP"/>
        </w:rPr>
        <w:t>Izglītojamā pienākums ir neiesaistīties apšaubāmās nepazīstamu cilvēku kompānijās, rīcībās un sarunās.</w:t>
      </w:r>
    </w:p>
    <w:p w:rsidR="002F404A" w:rsidRPr="00462A73" w:rsidP="002F404A" w14:paraId="50F10BC4" w14:textId="77777777">
      <w:pPr>
        <w:pStyle w:val="ListParagraph"/>
        <w:tabs>
          <w:tab w:val="left" w:pos="709"/>
          <w:tab w:val="left" w:pos="993"/>
          <w:tab w:val="left" w:pos="1080"/>
          <w:tab w:val="left" w:pos="1440"/>
          <w:tab w:val="left" w:pos="1980"/>
        </w:tabs>
        <w:spacing w:after="0" w:line="240" w:lineRule="auto"/>
        <w:ind w:left="709"/>
        <w:jc w:val="both"/>
        <w:rPr>
          <w:rFonts w:ascii="Times New Roman" w:eastAsia="MS Mincho" w:hAnsi="Times New Roman"/>
          <w:sz w:val="26"/>
          <w:szCs w:val="26"/>
          <w:lang w:eastAsia="ja-JP"/>
        </w:rPr>
      </w:pPr>
    </w:p>
    <w:p w:rsidR="002F404A" w:rsidRPr="00462A73" w:rsidP="002F404A" w14:paraId="4A5D45C1" w14:textId="77777777">
      <w:pPr>
        <w:numPr>
          <w:ilvl w:val="0"/>
          <w:numId w:val="2"/>
        </w:numPr>
        <w:shd w:val="clear" w:color="auto" w:fill="FFFFFF"/>
        <w:tabs>
          <w:tab w:val="left" w:pos="709"/>
          <w:tab w:val="left" w:pos="993"/>
          <w:tab w:val="left" w:pos="1080"/>
          <w:tab w:val="left" w:pos="1440"/>
          <w:tab w:val="left" w:pos="1980"/>
        </w:tabs>
        <w:ind w:left="0" w:firstLine="709"/>
        <w:jc w:val="both"/>
        <w:rPr>
          <w:rFonts w:eastAsia="MS Mincho"/>
          <w:sz w:val="26"/>
          <w:szCs w:val="26"/>
          <w:lang w:val="lv-LV" w:eastAsia="ja-JP"/>
        </w:rPr>
      </w:pPr>
      <w:r w:rsidRPr="00462A73">
        <w:rPr>
          <w:rFonts w:eastAsia="MS Mincho"/>
          <w:sz w:val="26"/>
          <w:szCs w:val="26"/>
          <w:lang w:val="lv-LV" w:eastAsia="ja-JP"/>
        </w:rPr>
        <w:t xml:space="preserve">Emocionālās un fiziskās vardarbības vai citu draudu savai un citu personu drošības gadījumos izglītojamo pienākums ir nepiekrist draudu </w:t>
      </w:r>
      <w:r w:rsidRPr="00462A73">
        <w:rPr>
          <w:rFonts w:eastAsia="MS Mincho"/>
          <w:sz w:val="26"/>
          <w:szCs w:val="26"/>
          <w:lang w:val="lv-LV" w:eastAsia="ja-JP"/>
        </w:rPr>
        <w:t>izraisītāja rīcībai un nekavējoties saukt palīgā RRS darbiniekus</w:t>
      </w:r>
      <w:r>
        <w:rPr>
          <w:rFonts w:eastAsia="MS Mincho"/>
          <w:sz w:val="26"/>
          <w:szCs w:val="26"/>
          <w:lang w:val="lv-LV" w:eastAsia="ja-JP"/>
        </w:rPr>
        <w:t xml:space="preserve"> vai blakusesošo pieaugušo</w:t>
      </w:r>
      <w:r w:rsidRPr="00462A73">
        <w:rPr>
          <w:rFonts w:eastAsia="MS Mincho"/>
          <w:sz w:val="26"/>
          <w:szCs w:val="26"/>
          <w:lang w:val="lv-LV" w:eastAsia="ja-JP"/>
        </w:rPr>
        <w:t>.</w:t>
      </w:r>
    </w:p>
    <w:p w:rsidR="002F404A" w:rsidRPr="00462A73" w:rsidP="002F404A" w14:paraId="7749D800" w14:textId="77777777">
      <w:pPr>
        <w:shd w:val="clear" w:color="auto" w:fill="FFFFFF"/>
        <w:tabs>
          <w:tab w:val="left" w:pos="709"/>
          <w:tab w:val="left" w:pos="993"/>
          <w:tab w:val="left" w:pos="1080"/>
          <w:tab w:val="left" w:pos="1440"/>
          <w:tab w:val="left" w:pos="1980"/>
        </w:tabs>
        <w:jc w:val="both"/>
        <w:rPr>
          <w:rFonts w:eastAsia="MS Mincho"/>
          <w:sz w:val="26"/>
          <w:szCs w:val="26"/>
          <w:lang w:val="lv-LV" w:eastAsia="ja-JP"/>
        </w:rPr>
      </w:pPr>
    </w:p>
    <w:p w:rsidR="002F404A" w:rsidRPr="00462A73" w:rsidP="002F404A" w14:paraId="66F05E80"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462A73">
        <w:rPr>
          <w:rFonts w:eastAsia="MS Mincho"/>
          <w:sz w:val="26"/>
          <w:szCs w:val="26"/>
          <w:lang w:val="lv-LV" w:eastAsia="ja-JP"/>
        </w:rPr>
        <w:t>Vardarbības novēršanas kārtību RRS detalizētāk nosaka RRS iekšējie noteikumi p</w:t>
      </w:r>
      <w:r w:rsidRPr="00462A73">
        <w:rPr>
          <w:sz w:val="26"/>
          <w:szCs w:val="26"/>
          <w:lang w:val="lv-LV"/>
        </w:rPr>
        <w:t xml:space="preserve">ar vadītāja un pedagogu rīcību, ja tiek konstatēta fiziska vai emocionāla vardarbība </w:t>
      </w:r>
      <w:r w:rsidRPr="00462A73">
        <w:rPr>
          <w:sz w:val="26"/>
          <w:szCs w:val="26"/>
          <w:lang w:val="lv-LV"/>
        </w:rPr>
        <w:t>pret izglītojamo (</w:t>
      </w:r>
      <w:r w:rsidRPr="00462A73">
        <w:rPr>
          <w:rFonts w:eastAsia="MS Mincho"/>
          <w:sz w:val="26"/>
          <w:szCs w:val="26"/>
          <w:lang w:val="lv-LV" w:eastAsia="ja-JP"/>
        </w:rPr>
        <w:t>kas ir šo Noteikumu neatņemama sastāvdaļa un ar tiem iepazīstina atbilstoši šo Noteikumu 4. un 5.punktā noteiktajai kārtībai)</w:t>
      </w:r>
      <w:r>
        <w:rPr>
          <w:rFonts w:eastAsia="MS Mincho"/>
          <w:sz w:val="26"/>
          <w:szCs w:val="26"/>
          <w:lang w:val="lv-LV" w:eastAsia="ja-JP"/>
        </w:rPr>
        <w:t>.</w:t>
      </w:r>
    </w:p>
    <w:p w:rsidR="002F404A" w:rsidRPr="00462A73" w:rsidP="002F404A" w14:paraId="2E6640EC" w14:textId="77777777">
      <w:pPr>
        <w:tabs>
          <w:tab w:val="left" w:pos="709"/>
          <w:tab w:val="left" w:pos="993"/>
          <w:tab w:val="left" w:pos="1080"/>
          <w:tab w:val="left" w:pos="1440"/>
          <w:tab w:val="left" w:pos="1980"/>
        </w:tabs>
        <w:jc w:val="both"/>
        <w:rPr>
          <w:rFonts w:eastAsia="MS Mincho"/>
          <w:color w:val="FF0000"/>
          <w:sz w:val="26"/>
          <w:szCs w:val="26"/>
          <w:lang w:val="lv-LV" w:eastAsia="ja-JP"/>
        </w:rPr>
      </w:pPr>
    </w:p>
    <w:p w:rsidR="002F404A" w:rsidRPr="00536590" w:rsidP="002F404A" w14:paraId="23D57135" w14:textId="77777777">
      <w:pPr>
        <w:pStyle w:val="ListParagraph"/>
        <w:numPr>
          <w:ilvl w:val="0"/>
          <w:numId w:val="2"/>
        </w:numPr>
        <w:tabs>
          <w:tab w:val="left" w:pos="1134"/>
        </w:tabs>
        <w:spacing w:after="0" w:line="240" w:lineRule="auto"/>
        <w:ind w:left="0" w:right="49" w:firstLine="709"/>
        <w:rPr>
          <w:rFonts w:ascii="Times New Roman" w:hAnsi="Times New Roman"/>
          <w:sz w:val="26"/>
          <w:szCs w:val="26"/>
        </w:rPr>
      </w:pPr>
      <w:r w:rsidRPr="00462A73">
        <w:rPr>
          <w:rFonts w:ascii="Times New Roman" w:hAnsi="Times New Roman"/>
          <w:sz w:val="26"/>
          <w:szCs w:val="26"/>
        </w:rPr>
        <w:t>RRS telpās un tās teritorijā aizliegts:</w:t>
      </w:r>
    </w:p>
    <w:p w:rsidR="002F404A" w:rsidRPr="00536590" w:rsidP="002F404A" w14:paraId="4E64BF11" w14:textId="77777777">
      <w:pPr>
        <w:pStyle w:val="ListParagraph"/>
        <w:numPr>
          <w:ilvl w:val="1"/>
          <w:numId w:val="5"/>
        </w:numPr>
        <w:tabs>
          <w:tab w:val="left" w:pos="993"/>
          <w:tab w:val="left" w:pos="1080"/>
          <w:tab w:val="left" w:pos="1134"/>
          <w:tab w:val="left" w:pos="1276"/>
        </w:tabs>
        <w:spacing w:after="0" w:line="240" w:lineRule="auto"/>
        <w:ind w:left="0" w:firstLine="709"/>
        <w:jc w:val="both"/>
        <w:rPr>
          <w:rFonts w:ascii="Times New Roman" w:eastAsia="MS Mincho" w:hAnsi="Times New Roman"/>
          <w:sz w:val="26"/>
          <w:szCs w:val="26"/>
          <w:lang w:eastAsia="ja-JP"/>
        </w:rPr>
      </w:pPr>
      <w:r w:rsidRPr="00462A73">
        <w:rPr>
          <w:rFonts w:ascii="Times New Roman" w:hAnsi="Times New Roman"/>
          <w:sz w:val="26"/>
          <w:szCs w:val="26"/>
        </w:rPr>
        <w:t>p</w:t>
      </w:r>
      <w:r w:rsidRPr="00462A73">
        <w:rPr>
          <w:rFonts w:ascii="Times New Roman" w:eastAsia="MS Mincho" w:hAnsi="Times New Roman"/>
          <w:sz w:val="26"/>
          <w:szCs w:val="26"/>
          <w:lang w:eastAsia="ja-JP"/>
        </w:rPr>
        <w:t xml:space="preserve">ārvietojoties pa RRS un tās teritoriju, </w:t>
      </w:r>
      <w:r w:rsidRPr="00462A73">
        <w:rPr>
          <w:rFonts w:ascii="Times New Roman" w:eastAsia="MS Mincho" w:hAnsi="Times New Roman"/>
          <w:sz w:val="26"/>
          <w:szCs w:val="26"/>
          <w:lang w:eastAsia="ja-JP"/>
        </w:rPr>
        <w:t>izglītojamajiem ir aizliegts drūzmēties, skriet, grūstīties, īpaši pie logiem un kāpnēm, klaigāt un citādi radīt traucējošus trokšņus;</w:t>
      </w:r>
    </w:p>
    <w:p w:rsidR="002F404A" w:rsidP="002F404A" w14:paraId="0A02CD97" w14:textId="77777777">
      <w:pPr>
        <w:numPr>
          <w:ilvl w:val="1"/>
          <w:numId w:val="5"/>
        </w:numPr>
        <w:tabs>
          <w:tab w:val="left" w:pos="1134"/>
          <w:tab w:val="left" w:pos="1276"/>
        </w:tabs>
        <w:ind w:left="0" w:right="49" w:firstLine="709"/>
        <w:jc w:val="both"/>
        <w:rPr>
          <w:sz w:val="26"/>
          <w:szCs w:val="26"/>
          <w:lang w:val="lv-LV"/>
        </w:rPr>
      </w:pPr>
      <w:r w:rsidRPr="00462A73">
        <w:rPr>
          <w:sz w:val="26"/>
          <w:szCs w:val="26"/>
          <w:lang w:val="lv-LV"/>
        </w:rPr>
        <w:t>Ienest, lietot, glabāt un realizēt alkoholiskos dzērienus, tabakas izstrādājumus, elektroniskās cigaretes, narkotiskās, p</w:t>
      </w:r>
      <w:r w:rsidRPr="00462A73">
        <w:rPr>
          <w:sz w:val="26"/>
          <w:szCs w:val="26"/>
          <w:lang w:val="lv-LV"/>
        </w:rPr>
        <w:t xml:space="preserve">sihotropās vielas; gāzes baloniņus, gāzes pistoles, šaujamieročus, aukstos ieročus, kā arī jebkurus citus priekšmetus, ar kuriem var tikt veiktas darbības sevis un citu apdraudējumam;  </w:t>
      </w:r>
    </w:p>
    <w:p w:rsidR="002F404A" w:rsidP="002F404A" w14:paraId="2895C83D" w14:textId="77777777">
      <w:pPr>
        <w:numPr>
          <w:ilvl w:val="1"/>
          <w:numId w:val="5"/>
        </w:numPr>
        <w:tabs>
          <w:tab w:val="left" w:pos="1134"/>
          <w:tab w:val="left" w:pos="1276"/>
        </w:tabs>
        <w:ind w:left="0" w:right="49" w:firstLine="709"/>
        <w:jc w:val="both"/>
        <w:rPr>
          <w:sz w:val="26"/>
          <w:szCs w:val="26"/>
          <w:lang w:val="lv-LV"/>
        </w:rPr>
      </w:pPr>
      <w:r w:rsidRPr="00536590">
        <w:rPr>
          <w:sz w:val="26"/>
          <w:szCs w:val="26"/>
          <w:lang w:val="lv-LV"/>
        </w:rPr>
        <w:t xml:space="preserve">spēlēt spēles, kas apdraud savu un citu drošību, kā arī </w:t>
      </w:r>
      <w:r w:rsidRPr="00536590">
        <w:rPr>
          <w:sz w:val="26"/>
          <w:szCs w:val="26"/>
          <w:lang w:val="lv-LV" w:eastAsia="lv-LV"/>
        </w:rPr>
        <w:t>spēlēt galda s</w:t>
      </w:r>
      <w:r w:rsidRPr="00536590">
        <w:rPr>
          <w:sz w:val="26"/>
          <w:szCs w:val="26"/>
          <w:lang w:val="lv-LV" w:eastAsia="lv-LV"/>
        </w:rPr>
        <w:t>pēles vai citas spēles, lai gūtu materiālu vai cita veida labumu</w:t>
      </w:r>
      <w:r w:rsidRPr="00536590">
        <w:rPr>
          <w:sz w:val="26"/>
          <w:szCs w:val="26"/>
          <w:lang w:val="lv-LV"/>
        </w:rPr>
        <w:t xml:space="preserve">;  </w:t>
      </w:r>
    </w:p>
    <w:p w:rsidR="002F404A" w:rsidP="002F404A" w14:paraId="152F9059" w14:textId="77777777">
      <w:pPr>
        <w:numPr>
          <w:ilvl w:val="1"/>
          <w:numId w:val="5"/>
        </w:numPr>
        <w:tabs>
          <w:tab w:val="left" w:pos="1134"/>
          <w:tab w:val="left" w:pos="1276"/>
        </w:tabs>
        <w:ind w:left="0" w:right="49" w:firstLine="709"/>
        <w:jc w:val="both"/>
        <w:rPr>
          <w:sz w:val="26"/>
          <w:szCs w:val="26"/>
          <w:lang w:val="lv-LV"/>
        </w:rPr>
      </w:pPr>
      <w:r w:rsidRPr="00536590">
        <w:rPr>
          <w:sz w:val="26"/>
          <w:szCs w:val="26"/>
          <w:lang w:val="lv-LV"/>
        </w:rPr>
        <w:t xml:space="preserve">ienest un ievest lietas, kas traucē mācību procesu </w:t>
      </w:r>
      <w:r>
        <w:rPr>
          <w:sz w:val="26"/>
          <w:szCs w:val="26"/>
          <w:lang w:val="lv-LV"/>
        </w:rPr>
        <w:t>vai</w:t>
      </w:r>
      <w:r w:rsidRPr="00536590">
        <w:rPr>
          <w:sz w:val="26"/>
          <w:szCs w:val="26"/>
          <w:lang w:val="lv-LV"/>
        </w:rPr>
        <w:t xml:space="preserve"> apdraud citu cilvēku veselību (tostarp mājdzīvniekus u.tml.);  </w:t>
      </w:r>
    </w:p>
    <w:p w:rsidR="002F404A" w:rsidP="002F404A" w14:paraId="5CC1650C" w14:textId="77777777">
      <w:pPr>
        <w:numPr>
          <w:ilvl w:val="1"/>
          <w:numId w:val="5"/>
        </w:numPr>
        <w:tabs>
          <w:tab w:val="left" w:pos="1134"/>
          <w:tab w:val="left" w:pos="1276"/>
        </w:tabs>
        <w:ind w:left="0" w:right="49" w:firstLine="709"/>
        <w:jc w:val="both"/>
        <w:rPr>
          <w:sz w:val="26"/>
          <w:szCs w:val="26"/>
          <w:lang w:val="lv-LV"/>
        </w:rPr>
      </w:pPr>
      <w:r>
        <w:rPr>
          <w:sz w:val="26"/>
          <w:szCs w:val="26"/>
          <w:lang w:val="lv-LV"/>
        </w:rPr>
        <w:t>N</w:t>
      </w:r>
      <w:r w:rsidRPr="00536590">
        <w:rPr>
          <w:sz w:val="26"/>
          <w:szCs w:val="26"/>
          <w:lang w:val="lv-LV"/>
        </w:rPr>
        <w:t xml:space="preserve">odarbību laikā lietot viedtālruņus, datortehniku vai citas </w:t>
      </w:r>
      <w:r w:rsidRPr="00536590">
        <w:rPr>
          <w:sz w:val="26"/>
          <w:szCs w:val="26"/>
          <w:lang w:val="lv-LV"/>
        </w:rPr>
        <w:t>ierīces, ja tas nav paredzēts mācību procesa īstenošanai;</w:t>
      </w:r>
    </w:p>
    <w:p w:rsidR="002F404A" w:rsidRPr="00536590" w:rsidP="002F404A" w14:paraId="024E587A" w14:textId="77777777">
      <w:pPr>
        <w:numPr>
          <w:ilvl w:val="1"/>
          <w:numId w:val="5"/>
        </w:numPr>
        <w:tabs>
          <w:tab w:val="left" w:pos="1134"/>
          <w:tab w:val="left" w:pos="1276"/>
        </w:tabs>
        <w:ind w:left="0" w:right="49" w:firstLine="709"/>
        <w:jc w:val="both"/>
        <w:rPr>
          <w:sz w:val="26"/>
          <w:szCs w:val="26"/>
          <w:lang w:val="lv-LV"/>
        </w:rPr>
      </w:pPr>
      <w:r w:rsidRPr="00536590">
        <w:rPr>
          <w:sz w:val="26"/>
          <w:szCs w:val="26"/>
        </w:rPr>
        <w:t>filmēt nodarbības, sanāksmes un publiskus pasākumus bez direktora, direktora vietnieka vai sporta trenera saskaņojuma;</w:t>
      </w:r>
    </w:p>
    <w:p w:rsidR="002F404A" w:rsidP="002F404A" w14:paraId="12A4EF01" w14:textId="77777777">
      <w:pPr>
        <w:numPr>
          <w:ilvl w:val="1"/>
          <w:numId w:val="5"/>
        </w:numPr>
        <w:tabs>
          <w:tab w:val="left" w:pos="1134"/>
          <w:tab w:val="left" w:pos="1276"/>
        </w:tabs>
        <w:ind w:left="0" w:right="49" w:firstLine="709"/>
        <w:jc w:val="both"/>
        <w:rPr>
          <w:sz w:val="26"/>
          <w:szCs w:val="26"/>
          <w:lang w:val="lv-LV"/>
        </w:rPr>
      </w:pPr>
      <w:r w:rsidRPr="00536590">
        <w:rPr>
          <w:sz w:val="26"/>
          <w:szCs w:val="26"/>
          <w:lang w:val="lv-LV"/>
        </w:rPr>
        <w:t>aizliegts interneta vidē un publiskajā telpā izplatīt nepatiesu, aizskarošu vai</w:t>
      </w:r>
      <w:r w:rsidRPr="00536590">
        <w:rPr>
          <w:sz w:val="26"/>
          <w:szCs w:val="26"/>
          <w:lang w:val="lv-LV"/>
        </w:rPr>
        <w:t xml:space="preserve"> draudus saturošu informāciju saistībā ar RRS, tās darbiniekiem un izglītojamajiem;</w:t>
      </w:r>
    </w:p>
    <w:p w:rsidR="002F404A" w:rsidRPr="00536590" w:rsidP="002F404A" w14:paraId="5C71B30F" w14:textId="77777777">
      <w:pPr>
        <w:numPr>
          <w:ilvl w:val="1"/>
          <w:numId w:val="5"/>
        </w:numPr>
        <w:tabs>
          <w:tab w:val="left" w:pos="1134"/>
          <w:tab w:val="left" w:pos="1276"/>
        </w:tabs>
        <w:ind w:left="0" w:right="49" w:firstLine="709"/>
        <w:jc w:val="both"/>
        <w:rPr>
          <w:sz w:val="26"/>
          <w:szCs w:val="26"/>
          <w:lang w:val="lv-LV"/>
        </w:rPr>
      </w:pPr>
      <w:r w:rsidRPr="00536590">
        <w:rPr>
          <w:sz w:val="26"/>
          <w:szCs w:val="26"/>
          <w:lang w:eastAsia="lv-LV"/>
        </w:rPr>
        <w:t xml:space="preserve">patvaļīgi atstāt </w:t>
      </w:r>
      <w:r>
        <w:rPr>
          <w:sz w:val="26"/>
          <w:szCs w:val="26"/>
          <w:lang w:eastAsia="lv-LV"/>
        </w:rPr>
        <w:t>N</w:t>
      </w:r>
      <w:r w:rsidRPr="00536590">
        <w:rPr>
          <w:sz w:val="26"/>
          <w:szCs w:val="26"/>
          <w:lang w:eastAsia="lv-LV"/>
        </w:rPr>
        <w:t>odarbību.</w:t>
      </w:r>
    </w:p>
    <w:p w:rsidR="002F404A" w:rsidRPr="00E0606B" w:rsidP="002F404A" w14:paraId="10EF320D" w14:textId="77777777">
      <w:pPr>
        <w:tabs>
          <w:tab w:val="left" w:pos="1134"/>
          <w:tab w:val="left" w:pos="1276"/>
        </w:tabs>
        <w:ind w:right="51"/>
        <w:jc w:val="both"/>
        <w:rPr>
          <w:sz w:val="26"/>
          <w:szCs w:val="26"/>
        </w:rPr>
      </w:pPr>
    </w:p>
    <w:p w:rsidR="002F404A" w:rsidP="002F404A" w14:paraId="435FC9E8" w14:textId="67E6BD0D">
      <w:pPr>
        <w:numPr>
          <w:ilvl w:val="0"/>
          <w:numId w:val="2"/>
        </w:numPr>
        <w:tabs>
          <w:tab w:val="left" w:pos="709"/>
          <w:tab w:val="left" w:pos="993"/>
          <w:tab w:val="left" w:pos="1080"/>
          <w:tab w:val="left" w:pos="1440"/>
          <w:tab w:val="left" w:pos="1980"/>
        </w:tabs>
        <w:ind w:left="0" w:firstLine="709"/>
        <w:jc w:val="both"/>
        <w:rPr>
          <w:rFonts w:eastAsia="MS Mincho"/>
          <w:sz w:val="26"/>
          <w:szCs w:val="26"/>
          <w:lang w:eastAsia="ja-JP"/>
        </w:rPr>
      </w:pPr>
      <w:r w:rsidRPr="00E0606B">
        <w:rPr>
          <w:rFonts w:eastAsia="MS Mincho"/>
          <w:sz w:val="26"/>
          <w:szCs w:val="26"/>
          <w:lang w:eastAsia="ja-JP"/>
        </w:rPr>
        <w:t>Izglītojamo</w:t>
      </w:r>
      <w:r w:rsidRPr="00E0606B">
        <w:rPr>
          <w:rFonts w:eastAsia="MS Mincho"/>
          <w:i/>
          <w:sz w:val="26"/>
          <w:szCs w:val="26"/>
          <w:lang w:eastAsia="ja-JP"/>
        </w:rPr>
        <w:t xml:space="preserve"> </w:t>
      </w:r>
      <w:r w:rsidRPr="00E0606B">
        <w:rPr>
          <w:rFonts w:eastAsia="MS Mincho"/>
          <w:sz w:val="26"/>
          <w:szCs w:val="26"/>
          <w:lang w:eastAsia="ja-JP"/>
        </w:rPr>
        <w:t xml:space="preserve">uzvedību </w:t>
      </w:r>
      <w:r>
        <w:rPr>
          <w:rFonts w:eastAsia="MS Mincho"/>
          <w:sz w:val="26"/>
          <w:szCs w:val="26"/>
          <w:lang w:eastAsia="ja-JP"/>
        </w:rPr>
        <w:t>RRS</w:t>
      </w:r>
      <w:r w:rsidRPr="00E0606B">
        <w:rPr>
          <w:rFonts w:eastAsia="MS Mincho"/>
          <w:sz w:val="26"/>
          <w:szCs w:val="26"/>
          <w:lang w:eastAsia="ja-JP"/>
        </w:rPr>
        <w:t xml:space="preserve"> un citās mācību treniņu vietās </w:t>
      </w:r>
      <w:r w:rsidRPr="00E0606B">
        <w:rPr>
          <w:rFonts w:eastAsia="MS Mincho"/>
          <w:sz w:val="26"/>
          <w:szCs w:val="26"/>
          <w:lang w:eastAsia="ja-JP"/>
        </w:rPr>
        <w:t xml:space="preserve">nosaka </w:t>
      </w:r>
      <w:r>
        <w:rPr>
          <w:rFonts w:eastAsia="MS Mincho"/>
          <w:sz w:val="26"/>
          <w:szCs w:val="26"/>
          <w:lang w:eastAsia="ja-JP"/>
        </w:rPr>
        <w:t>RRS</w:t>
      </w:r>
      <w:r w:rsidRPr="00E0606B">
        <w:rPr>
          <w:rFonts w:eastAsia="MS Mincho"/>
          <w:sz w:val="26"/>
          <w:szCs w:val="26"/>
          <w:lang w:eastAsia="ja-JP"/>
        </w:rPr>
        <w:t xml:space="preserve"> vai </w:t>
      </w:r>
      <w:r>
        <w:rPr>
          <w:rFonts w:eastAsia="MS Mincho"/>
          <w:sz w:val="26"/>
          <w:szCs w:val="26"/>
          <w:lang w:eastAsia="ja-JP"/>
        </w:rPr>
        <w:t xml:space="preserve">attiecīgās </w:t>
      </w:r>
      <w:r w:rsidRPr="00E0606B">
        <w:rPr>
          <w:rFonts w:eastAsia="MS Mincho"/>
          <w:sz w:val="26"/>
          <w:szCs w:val="26"/>
          <w:lang w:eastAsia="ja-JP"/>
        </w:rPr>
        <w:t>sporta bāzes iekšējie noteikumi.</w:t>
      </w:r>
    </w:p>
    <w:p w:rsidR="002F404A" w:rsidRPr="00E0606B" w:rsidP="002F404A" w14:paraId="4CD19110" w14:textId="77777777">
      <w:pPr>
        <w:tabs>
          <w:tab w:val="left" w:pos="709"/>
          <w:tab w:val="left" w:pos="993"/>
          <w:tab w:val="left" w:pos="1080"/>
          <w:tab w:val="left" w:pos="1440"/>
          <w:tab w:val="left" w:pos="1980"/>
        </w:tabs>
        <w:ind w:left="709"/>
        <w:jc w:val="both"/>
        <w:rPr>
          <w:rFonts w:eastAsia="MS Mincho"/>
          <w:sz w:val="26"/>
          <w:szCs w:val="26"/>
          <w:lang w:eastAsia="ja-JP"/>
        </w:rPr>
      </w:pPr>
    </w:p>
    <w:p w:rsidR="002F404A" w:rsidP="002F404A" w14:paraId="1EB6ED1A" w14:textId="77777777">
      <w:pPr>
        <w:pStyle w:val="List2"/>
        <w:numPr>
          <w:ilvl w:val="0"/>
          <w:numId w:val="2"/>
        </w:numPr>
        <w:tabs>
          <w:tab w:val="left" w:pos="0"/>
          <w:tab w:val="left" w:pos="284"/>
          <w:tab w:val="left" w:pos="993"/>
          <w:tab w:val="left" w:pos="1276"/>
        </w:tabs>
        <w:spacing w:after="0" w:line="240" w:lineRule="auto"/>
        <w:ind w:left="0" w:firstLine="709"/>
        <w:contextualSpacing w:val="0"/>
        <w:jc w:val="both"/>
        <w:rPr>
          <w:rFonts w:ascii="Times New Roman" w:hAnsi="Times New Roman"/>
          <w:sz w:val="26"/>
          <w:szCs w:val="26"/>
        </w:rPr>
      </w:pPr>
      <w:r w:rsidRPr="00E0606B">
        <w:rPr>
          <w:rFonts w:ascii="Times New Roman" w:eastAsia="MS Mincho" w:hAnsi="Times New Roman"/>
          <w:sz w:val="26"/>
          <w:szCs w:val="26"/>
          <w:lang w:eastAsia="ja-JP"/>
        </w:rPr>
        <w:t xml:space="preserve">Izglītojamie tiek iepazīstināti ar </w:t>
      </w:r>
      <w:r>
        <w:rPr>
          <w:rFonts w:ascii="Times New Roman" w:eastAsia="MS Mincho" w:hAnsi="Times New Roman"/>
          <w:sz w:val="26"/>
          <w:szCs w:val="26"/>
          <w:lang w:eastAsia="ja-JP"/>
        </w:rPr>
        <w:t>Nodarbību</w:t>
      </w:r>
      <w:r w:rsidRPr="00E0606B">
        <w:rPr>
          <w:rFonts w:ascii="Times New Roman" w:eastAsia="MS Mincho" w:hAnsi="Times New Roman"/>
          <w:sz w:val="26"/>
          <w:szCs w:val="26"/>
          <w:lang w:eastAsia="ja-JP"/>
        </w:rPr>
        <w:t xml:space="preserve"> bāžu evakuācijas plānu, operatīvo dienestu izsaukšanas iespējām un rīcību ekstremālās situācijās, kā arī ar drošības instrukcijām. Izglītojamais, atbilstoši spējām un prasmēm, iepazīšanos ar šiem dokumentiem apliecina ar parakstu instruktāžas lapā, norādo</w:t>
      </w:r>
      <w:r w:rsidRPr="00E0606B">
        <w:rPr>
          <w:rFonts w:ascii="Times New Roman" w:eastAsia="MS Mincho" w:hAnsi="Times New Roman"/>
          <w:sz w:val="26"/>
          <w:szCs w:val="26"/>
          <w:lang w:eastAsia="ja-JP"/>
        </w:rPr>
        <w:t xml:space="preserve">t iepazīšanās datumu. Evakuācijas plānu izvieto </w:t>
      </w:r>
      <w:r>
        <w:rPr>
          <w:rFonts w:ascii="Times New Roman" w:eastAsia="MS Mincho" w:hAnsi="Times New Roman"/>
          <w:sz w:val="26"/>
          <w:szCs w:val="26"/>
          <w:lang w:eastAsia="ja-JP"/>
        </w:rPr>
        <w:t>RRS</w:t>
      </w:r>
      <w:r w:rsidRPr="00E0606B">
        <w:rPr>
          <w:rFonts w:ascii="Times New Roman" w:eastAsia="MS Mincho" w:hAnsi="Times New Roman"/>
          <w:sz w:val="26"/>
          <w:szCs w:val="26"/>
          <w:lang w:eastAsia="ja-JP"/>
        </w:rPr>
        <w:t xml:space="preserve"> telpās visiem pieejamā vietā. </w:t>
      </w:r>
      <w:r w:rsidRPr="00E0606B">
        <w:rPr>
          <w:rFonts w:ascii="Times New Roman" w:hAnsi="Times New Roman"/>
          <w:sz w:val="26"/>
          <w:szCs w:val="26"/>
        </w:rPr>
        <w:t>Atteikšanās parakstīt apliecinājumu vai jebkāda citāda apliecinājuma neveikšana neietekmē izskaidroto Noteikumu un prasību spēkā esamību un to saistošo spēku izglītojamam.</w:t>
      </w:r>
    </w:p>
    <w:p w:rsidR="002F404A" w:rsidRPr="00E0606B" w:rsidP="002F404A" w14:paraId="6AB2D390" w14:textId="77777777">
      <w:pPr>
        <w:pStyle w:val="List2"/>
        <w:tabs>
          <w:tab w:val="left" w:pos="0"/>
          <w:tab w:val="left" w:pos="284"/>
          <w:tab w:val="left" w:pos="993"/>
          <w:tab w:val="left" w:pos="1276"/>
        </w:tabs>
        <w:spacing w:after="0" w:line="240" w:lineRule="auto"/>
        <w:ind w:left="0" w:firstLine="0"/>
        <w:contextualSpacing w:val="0"/>
        <w:jc w:val="both"/>
        <w:rPr>
          <w:rFonts w:ascii="Times New Roman" w:hAnsi="Times New Roman"/>
          <w:sz w:val="26"/>
          <w:szCs w:val="26"/>
        </w:rPr>
      </w:pPr>
    </w:p>
    <w:p w:rsidR="002F404A" w:rsidP="002F404A" w14:paraId="696B2256" w14:textId="77777777">
      <w:pPr>
        <w:numPr>
          <w:ilvl w:val="0"/>
          <w:numId w:val="2"/>
        </w:numPr>
        <w:shd w:val="clear" w:color="auto" w:fill="FFFFFF"/>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Ā</w:t>
      </w:r>
      <w:r w:rsidRPr="00E0606B">
        <w:rPr>
          <w:rFonts w:eastAsia="MS Mincho"/>
          <w:sz w:val="26"/>
          <w:szCs w:val="26"/>
          <w:lang w:val="lv-LV" w:eastAsia="ja-JP"/>
        </w:rPr>
        <w:t xml:space="preserve">rkārtas situācijās, atskanot trauksmes signālam vai mutiskam dežurējošā halles (internāta) pārziņa paziņojumam par evakuāciju, tiek veikta izglītojamo evakuācija saskaņā ar noteikumiem par rīcību ekstremālās situācijās. Izglītojamie izpilda atbildīgā </w:t>
      </w:r>
      <w:r>
        <w:rPr>
          <w:rFonts w:eastAsia="MS Mincho"/>
          <w:sz w:val="26"/>
          <w:szCs w:val="26"/>
          <w:lang w:val="lv-LV" w:eastAsia="ja-JP"/>
        </w:rPr>
        <w:t>RRS</w:t>
      </w:r>
      <w:r w:rsidRPr="00E0606B">
        <w:rPr>
          <w:rFonts w:eastAsia="MS Mincho"/>
          <w:sz w:val="26"/>
          <w:szCs w:val="26"/>
          <w:lang w:val="lv-LV" w:eastAsia="ja-JP"/>
        </w:rPr>
        <w:t xml:space="preserve"> d</w:t>
      </w:r>
      <w:r w:rsidRPr="00E0606B">
        <w:rPr>
          <w:rFonts w:eastAsia="MS Mincho"/>
          <w:sz w:val="26"/>
          <w:szCs w:val="26"/>
          <w:lang w:val="lv-LV" w:eastAsia="ja-JP"/>
        </w:rPr>
        <w:t xml:space="preserve">arbinieka norādījumus vai rīkojas atbilstoši direktora apstiprinātiem </w:t>
      </w:r>
      <w:r>
        <w:rPr>
          <w:rFonts w:eastAsia="MS Mincho"/>
          <w:sz w:val="26"/>
          <w:szCs w:val="26"/>
          <w:lang w:val="lv-LV" w:eastAsia="ja-JP"/>
        </w:rPr>
        <w:t>RRS</w:t>
      </w:r>
      <w:r w:rsidRPr="00E0606B">
        <w:rPr>
          <w:rFonts w:eastAsia="MS Mincho"/>
          <w:sz w:val="26"/>
          <w:szCs w:val="26"/>
          <w:lang w:val="lv-LV" w:eastAsia="ja-JP"/>
        </w:rPr>
        <w:t xml:space="preserve"> evakuācijas plānam un kārtībai.</w:t>
      </w:r>
    </w:p>
    <w:p w:rsidR="002F404A" w:rsidRPr="00E0606B" w:rsidP="002F404A" w14:paraId="4E113414" w14:textId="77777777">
      <w:pPr>
        <w:shd w:val="clear" w:color="auto" w:fill="FFFFFF"/>
        <w:tabs>
          <w:tab w:val="left" w:pos="709"/>
          <w:tab w:val="left" w:pos="993"/>
          <w:tab w:val="left" w:pos="1080"/>
          <w:tab w:val="left" w:pos="1440"/>
          <w:tab w:val="left" w:pos="1980"/>
        </w:tabs>
        <w:jc w:val="both"/>
        <w:rPr>
          <w:rFonts w:eastAsia="MS Mincho"/>
          <w:sz w:val="26"/>
          <w:szCs w:val="26"/>
          <w:lang w:val="lv-LV" w:eastAsia="ja-JP"/>
        </w:rPr>
      </w:pPr>
    </w:p>
    <w:p w:rsidR="002F404A" w:rsidP="002F404A" w14:paraId="0507C041" w14:textId="77777777">
      <w:pPr>
        <w:numPr>
          <w:ilvl w:val="0"/>
          <w:numId w:val="2"/>
        </w:numPr>
        <w:shd w:val="clear" w:color="auto" w:fill="FFFFFF"/>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Par </w:t>
      </w:r>
      <w:r>
        <w:rPr>
          <w:rFonts w:eastAsia="MS Mincho"/>
          <w:sz w:val="26"/>
          <w:szCs w:val="26"/>
          <w:lang w:val="lv-LV" w:eastAsia="ja-JP"/>
        </w:rPr>
        <w:t>RRS</w:t>
      </w:r>
      <w:r w:rsidRPr="00E0606B">
        <w:rPr>
          <w:rFonts w:eastAsia="MS Mincho"/>
          <w:sz w:val="26"/>
          <w:szCs w:val="26"/>
          <w:lang w:val="lv-LV" w:eastAsia="ja-JP"/>
        </w:rPr>
        <w:t xml:space="preserve"> darbinieku maldināšanu par ekstremālām situācijām izglītojamais atbild normatīvajos aktos noteiktajā kārtībā.</w:t>
      </w:r>
    </w:p>
    <w:p w:rsidR="002F404A" w:rsidRPr="00E0606B" w:rsidP="002F404A" w14:paraId="1567410D" w14:textId="77777777">
      <w:pPr>
        <w:shd w:val="clear" w:color="auto" w:fill="FFFFFF"/>
        <w:tabs>
          <w:tab w:val="left" w:pos="709"/>
          <w:tab w:val="left" w:pos="993"/>
          <w:tab w:val="left" w:pos="1080"/>
          <w:tab w:val="left" w:pos="1440"/>
          <w:tab w:val="left" w:pos="1980"/>
        </w:tabs>
        <w:jc w:val="both"/>
        <w:rPr>
          <w:rFonts w:eastAsia="MS Mincho"/>
          <w:sz w:val="26"/>
          <w:szCs w:val="26"/>
          <w:lang w:val="lv-LV" w:eastAsia="ja-JP"/>
        </w:rPr>
      </w:pPr>
    </w:p>
    <w:p w:rsidR="002F404A" w:rsidP="002F404A" w14:paraId="3537557B" w14:textId="77777777">
      <w:pPr>
        <w:numPr>
          <w:ilvl w:val="0"/>
          <w:numId w:val="2"/>
        </w:numPr>
        <w:shd w:val="clear" w:color="auto" w:fill="FFFFFF"/>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Sociālās vai psiholoģiskās pal</w:t>
      </w:r>
      <w:r w:rsidRPr="00E0606B">
        <w:rPr>
          <w:rFonts w:eastAsia="MS Mincho"/>
          <w:sz w:val="26"/>
          <w:szCs w:val="26"/>
          <w:lang w:val="lv-LV" w:eastAsia="ja-JP"/>
        </w:rPr>
        <w:t xml:space="preserve">īdzības nepieciešamības gadījumos izglītojamajiem nepieciešams vērsties pie sporta trenera, atbalsta personāla vai </w:t>
      </w:r>
      <w:r>
        <w:rPr>
          <w:rFonts w:eastAsia="MS Mincho"/>
          <w:sz w:val="26"/>
          <w:szCs w:val="26"/>
          <w:lang w:val="lv-LV" w:eastAsia="ja-JP"/>
        </w:rPr>
        <w:t>RRS</w:t>
      </w:r>
      <w:r w:rsidRPr="00E0606B">
        <w:rPr>
          <w:rFonts w:eastAsia="MS Mincho"/>
          <w:sz w:val="26"/>
          <w:szCs w:val="26"/>
          <w:lang w:val="lv-LV" w:eastAsia="ja-JP"/>
        </w:rPr>
        <w:t xml:space="preserve"> vadības.</w:t>
      </w:r>
    </w:p>
    <w:p w:rsidR="002F404A" w:rsidRPr="00E0606B" w:rsidP="002F404A" w14:paraId="26D72DA5" w14:textId="77777777">
      <w:pPr>
        <w:shd w:val="clear" w:color="auto" w:fill="FFFFFF"/>
        <w:tabs>
          <w:tab w:val="left" w:pos="709"/>
          <w:tab w:val="left" w:pos="993"/>
          <w:tab w:val="left" w:pos="1080"/>
          <w:tab w:val="left" w:pos="1440"/>
          <w:tab w:val="left" w:pos="1980"/>
        </w:tabs>
        <w:jc w:val="both"/>
        <w:rPr>
          <w:rFonts w:eastAsia="MS Mincho"/>
          <w:sz w:val="26"/>
          <w:szCs w:val="26"/>
          <w:lang w:val="lv-LV" w:eastAsia="ja-JP"/>
        </w:rPr>
      </w:pPr>
    </w:p>
    <w:p w:rsidR="002F404A" w:rsidP="002F404A" w14:paraId="27FEE43E"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Pr>
          <w:rFonts w:eastAsia="MS Mincho"/>
          <w:sz w:val="26"/>
          <w:szCs w:val="26"/>
          <w:lang w:val="lv-LV" w:eastAsia="ja-JP"/>
        </w:rPr>
        <w:t>RRS</w:t>
      </w:r>
      <w:r w:rsidRPr="00E0606B">
        <w:rPr>
          <w:rFonts w:eastAsia="MS Mincho"/>
          <w:sz w:val="26"/>
          <w:szCs w:val="26"/>
          <w:lang w:val="lv-LV" w:eastAsia="ja-JP"/>
        </w:rPr>
        <w:t xml:space="preserve"> ir tiesīga ierobežot izglītojamā tiesības uz privātīpašuma neaizskaramību gadījumos, ja tas apdraud paša izglītojamā intereses, citu izglītojamo, sporta treneru, </w:t>
      </w:r>
      <w:r>
        <w:rPr>
          <w:rFonts w:eastAsia="MS Mincho"/>
          <w:sz w:val="26"/>
          <w:szCs w:val="26"/>
          <w:lang w:val="lv-LV" w:eastAsia="ja-JP"/>
        </w:rPr>
        <w:t>RRS</w:t>
      </w:r>
      <w:r w:rsidRPr="00E0606B">
        <w:rPr>
          <w:rFonts w:eastAsia="MS Mincho"/>
          <w:sz w:val="26"/>
          <w:szCs w:val="26"/>
          <w:lang w:val="lv-LV" w:eastAsia="ja-JP"/>
        </w:rPr>
        <w:t xml:space="preserve"> vadības un apmeklētāju tiesības, kā arī izglītības procesu un iekšējo kārtību </w:t>
      </w:r>
      <w:r>
        <w:rPr>
          <w:rFonts w:eastAsia="MS Mincho"/>
          <w:sz w:val="26"/>
          <w:szCs w:val="26"/>
          <w:lang w:val="lv-LV" w:eastAsia="ja-JP"/>
        </w:rPr>
        <w:t>RRS</w:t>
      </w:r>
      <w:r w:rsidRPr="00E0606B">
        <w:rPr>
          <w:rFonts w:eastAsia="MS Mincho"/>
          <w:sz w:val="26"/>
          <w:szCs w:val="26"/>
          <w:lang w:val="lv-LV" w:eastAsia="ja-JP"/>
        </w:rPr>
        <w:t xml:space="preserve">, </w:t>
      </w:r>
      <w:r>
        <w:rPr>
          <w:rFonts w:eastAsia="MS Mincho"/>
          <w:sz w:val="26"/>
          <w:szCs w:val="26"/>
          <w:lang w:val="lv-LV" w:eastAsia="ja-JP"/>
        </w:rPr>
        <w:t>RRS</w:t>
      </w:r>
      <w:r w:rsidRPr="00E0606B">
        <w:rPr>
          <w:rFonts w:eastAsia="MS Mincho"/>
          <w:sz w:val="26"/>
          <w:szCs w:val="26"/>
          <w:lang w:val="lv-LV" w:eastAsia="ja-JP"/>
        </w:rPr>
        <w:t xml:space="preserve"> ma</w:t>
      </w:r>
      <w:r w:rsidRPr="00E0606B">
        <w:rPr>
          <w:rFonts w:eastAsia="MS Mincho"/>
          <w:sz w:val="26"/>
          <w:szCs w:val="26"/>
          <w:lang w:val="lv-LV" w:eastAsia="ja-JP"/>
        </w:rPr>
        <w:t xml:space="preserve">ntu vai kā citādi ir saistīts ar tiesību pārkāpumu. </w:t>
      </w:r>
    </w:p>
    <w:p w:rsidR="002F404A" w:rsidRPr="00E0606B" w:rsidP="002F404A" w14:paraId="7886D511" w14:textId="77777777">
      <w:pPr>
        <w:tabs>
          <w:tab w:val="left" w:pos="709"/>
          <w:tab w:val="left" w:pos="993"/>
          <w:tab w:val="left" w:pos="1080"/>
          <w:tab w:val="left" w:pos="1440"/>
          <w:tab w:val="left" w:pos="1980"/>
        </w:tabs>
        <w:jc w:val="both"/>
        <w:rPr>
          <w:rFonts w:eastAsia="MS Mincho"/>
          <w:sz w:val="26"/>
          <w:szCs w:val="26"/>
          <w:lang w:val="lv-LV" w:eastAsia="ja-JP"/>
        </w:rPr>
      </w:pPr>
    </w:p>
    <w:p w:rsidR="002F404A" w:rsidP="002F404A" w14:paraId="67A8F65E"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Pr>
          <w:rFonts w:eastAsia="MS Mincho"/>
          <w:sz w:val="26"/>
          <w:szCs w:val="26"/>
          <w:lang w:val="lv-LV" w:eastAsia="ja-JP"/>
        </w:rPr>
        <w:t>RRS</w:t>
      </w:r>
      <w:r w:rsidRPr="00E0606B">
        <w:rPr>
          <w:rFonts w:eastAsia="MS Mincho"/>
          <w:sz w:val="26"/>
          <w:szCs w:val="26"/>
          <w:lang w:val="lv-LV" w:eastAsia="ja-JP"/>
        </w:rPr>
        <w:t xml:space="preserve"> pienākums ir novērst pārkāpumu vai jebkuru tā rašanās iespējamību, izglītojamajam labprātīgi novēršot to, kā arī lemt par nepieciešamību ziņot attiecīgās pašvaldības pārstāvjiem (bāriņtiesa, policij</w:t>
      </w:r>
      <w:r w:rsidRPr="00E0606B">
        <w:rPr>
          <w:rFonts w:eastAsia="MS Mincho"/>
          <w:sz w:val="26"/>
          <w:szCs w:val="26"/>
          <w:lang w:val="lv-LV" w:eastAsia="ja-JP"/>
        </w:rPr>
        <w:t xml:space="preserve">a) un izglītojamā </w:t>
      </w:r>
      <w:r>
        <w:rPr>
          <w:rFonts w:eastAsia="MS Mincho"/>
          <w:sz w:val="26"/>
          <w:szCs w:val="26"/>
          <w:lang w:val="lv-LV" w:eastAsia="ja-JP"/>
        </w:rPr>
        <w:t>Vecākiem</w:t>
      </w:r>
      <w:r w:rsidRPr="00E0606B">
        <w:rPr>
          <w:rFonts w:eastAsia="MS Mincho"/>
          <w:sz w:val="26"/>
          <w:szCs w:val="26"/>
          <w:lang w:val="lv-LV" w:eastAsia="ja-JP"/>
        </w:rPr>
        <w:t xml:space="preserve"> situācijas noregulēšanai, ja pārkāpums (vai pamatotas aizdomas par pārkāpumu) netiek labprātīgi novērsts no izglītojamā puses.</w:t>
      </w:r>
    </w:p>
    <w:p w:rsidR="002F404A" w:rsidRPr="00E0606B" w:rsidP="002F404A" w14:paraId="58006477" w14:textId="77777777">
      <w:pPr>
        <w:tabs>
          <w:tab w:val="left" w:pos="709"/>
          <w:tab w:val="left" w:pos="993"/>
          <w:tab w:val="left" w:pos="1080"/>
          <w:tab w:val="left" w:pos="1440"/>
          <w:tab w:val="left" w:pos="1980"/>
        </w:tabs>
        <w:jc w:val="both"/>
        <w:rPr>
          <w:rFonts w:eastAsia="MS Mincho"/>
          <w:sz w:val="26"/>
          <w:szCs w:val="26"/>
          <w:lang w:val="lv-LV" w:eastAsia="ja-JP"/>
        </w:rPr>
      </w:pPr>
    </w:p>
    <w:p w:rsidR="002F404A" w:rsidRPr="00E0606B" w:rsidP="002F404A" w14:paraId="221B0DC9" w14:textId="77777777">
      <w:pPr>
        <w:numPr>
          <w:ilvl w:val="0"/>
          <w:numId w:val="2"/>
        </w:numPr>
        <w:tabs>
          <w:tab w:val="left" w:pos="709"/>
          <w:tab w:val="left" w:pos="993"/>
          <w:tab w:val="left" w:pos="1080"/>
          <w:tab w:val="left" w:pos="1440"/>
          <w:tab w:val="left" w:pos="1980"/>
        </w:tabs>
        <w:ind w:left="0" w:firstLine="709"/>
        <w:jc w:val="both"/>
        <w:rPr>
          <w:rFonts w:eastAsia="MS Mincho"/>
          <w:sz w:val="26"/>
          <w:szCs w:val="26"/>
          <w:lang w:val="lv-LV" w:eastAsia="ja-JP"/>
        </w:rPr>
      </w:pPr>
      <w:r w:rsidRPr="00E0606B">
        <w:rPr>
          <w:rFonts w:eastAsia="MS Mincho"/>
          <w:sz w:val="26"/>
          <w:szCs w:val="26"/>
          <w:lang w:val="lv-LV" w:eastAsia="ja-JP"/>
        </w:rPr>
        <w:t xml:space="preserve">Atbildība par Noteikumu pārkāpumu ir noteikta attiecīgajos Ministru kabineta noteikumos par </w:t>
      </w:r>
      <w:r w:rsidRPr="00E0606B">
        <w:rPr>
          <w:sz w:val="26"/>
          <w:szCs w:val="26"/>
          <w:lang w:val="lv-LV"/>
        </w:rPr>
        <w:t>izglītoja</w:t>
      </w:r>
      <w:r w:rsidRPr="00E0606B">
        <w:rPr>
          <w:sz w:val="26"/>
          <w:szCs w:val="26"/>
          <w:lang w:val="lv-LV"/>
        </w:rPr>
        <w:t>mo atskait</w:t>
      </w:r>
      <w:r w:rsidRPr="00E0606B">
        <w:rPr>
          <w:rFonts w:eastAsia="MS Mincho"/>
          <w:sz w:val="26"/>
          <w:szCs w:val="26"/>
          <w:lang w:val="lv-LV" w:eastAsia="ja-JP"/>
        </w:rPr>
        <w:t>īšanu</w:t>
      </w:r>
      <w:r w:rsidRPr="00E0606B">
        <w:rPr>
          <w:sz w:val="26"/>
          <w:szCs w:val="26"/>
          <w:lang w:val="lv-LV"/>
        </w:rPr>
        <w:t xml:space="preserve"> no izglītības iestādes un </w:t>
      </w:r>
      <w:r>
        <w:rPr>
          <w:sz w:val="26"/>
          <w:szCs w:val="26"/>
          <w:lang w:val="lv-LV"/>
        </w:rPr>
        <w:t>RRS</w:t>
      </w:r>
      <w:r w:rsidRPr="00E0606B">
        <w:rPr>
          <w:sz w:val="26"/>
          <w:szCs w:val="26"/>
          <w:lang w:val="lv-LV"/>
        </w:rPr>
        <w:t xml:space="preserve"> iekšējos </w:t>
      </w:r>
      <w:r>
        <w:rPr>
          <w:sz w:val="26"/>
          <w:szCs w:val="26"/>
          <w:lang w:val="lv-LV"/>
        </w:rPr>
        <w:t>normatīvos aktos</w:t>
      </w:r>
      <w:r w:rsidRPr="00E0606B">
        <w:rPr>
          <w:sz w:val="26"/>
          <w:szCs w:val="26"/>
          <w:lang w:val="lv-LV"/>
        </w:rPr>
        <w:t>.</w:t>
      </w:r>
    </w:p>
    <w:p w:rsidR="002F404A" w:rsidRPr="00E0606B" w:rsidP="002F404A" w14:paraId="02ECA8B9" w14:textId="77777777">
      <w:pPr>
        <w:tabs>
          <w:tab w:val="left" w:pos="709"/>
          <w:tab w:val="left" w:pos="993"/>
          <w:tab w:val="left" w:pos="1080"/>
          <w:tab w:val="left" w:pos="1276"/>
          <w:tab w:val="left" w:pos="1980"/>
        </w:tabs>
        <w:jc w:val="both"/>
        <w:rPr>
          <w:sz w:val="26"/>
          <w:szCs w:val="26"/>
          <w:lang w:val="lv-LV"/>
        </w:rPr>
      </w:pPr>
    </w:p>
    <w:p w:rsidR="002F404A" w:rsidRPr="00E0606B" w:rsidP="002F404A" w14:paraId="4C11665F" w14:textId="77777777">
      <w:pPr>
        <w:pStyle w:val="ListParagraph"/>
        <w:numPr>
          <w:ilvl w:val="0"/>
          <w:numId w:val="3"/>
        </w:numPr>
        <w:tabs>
          <w:tab w:val="left" w:pos="426"/>
        </w:tabs>
        <w:spacing w:after="0" w:line="240" w:lineRule="auto"/>
        <w:ind w:left="0" w:firstLine="0"/>
        <w:jc w:val="center"/>
        <w:rPr>
          <w:rFonts w:ascii="Times New Roman" w:hAnsi="Times New Roman"/>
          <w:b/>
          <w:bCs/>
          <w:sz w:val="26"/>
          <w:szCs w:val="26"/>
        </w:rPr>
      </w:pPr>
      <w:r>
        <w:rPr>
          <w:rFonts w:ascii="Times New Roman" w:hAnsi="Times New Roman"/>
          <w:b/>
          <w:bCs/>
          <w:sz w:val="26"/>
          <w:szCs w:val="26"/>
        </w:rPr>
        <w:t>Vecāku</w:t>
      </w:r>
      <w:r w:rsidRPr="00E0606B">
        <w:rPr>
          <w:rFonts w:ascii="Times New Roman" w:hAnsi="Times New Roman"/>
          <w:b/>
          <w:bCs/>
          <w:sz w:val="26"/>
          <w:szCs w:val="26"/>
        </w:rPr>
        <w:t xml:space="preserve"> iesaiste izglītojamo vardarbības (tai skaitā ņirgāšanās) prevencijas veicināšanā</w:t>
      </w:r>
    </w:p>
    <w:p w:rsidR="002F404A" w:rsidRPr="00E0606B" w:rsidP="002F404A" w14:paraId="529127F3" w14:textId="77777777">
      <w:pPr>
        <w:tabs>
          <w:tab w:val="left" w:pos="993"/>
        </w:tabs>
        <w:ind w:firstLine="567"/>
        <w:jc w:val="both"/>
        <w:rPr>
          <w:b/>
          <w:bCs/>
          <w:sz w:val="26"/>
          <w:szCs w:val="26"/>
          <w:lang w:val="lv-LV"/>
        </w:rPr>
      </w:pPr>
    </w:p>
    <w:p w:rsidR="002F404A" w:rsidRPr="009408DB" w:rsidP="002F404A" w14:paraId="25B6732A" w14:textId="77777777">
      <w:pPr>
        <w:pStyle w:val="ListParagraph"/>
        <w:numPr>
          <w:ilvl w:val="0"/>
          <w:numId w:val="2"/>
        </w:numPr>
        <w:tabs>
          <w:tab w:val="left" w:pos="1134"/>
        </w:tabs>
        <w:spacing w:after="0" w:line="240" w:lineRule="auto"/>
        <w:ind w:left="0" w:firstLine="709"/>
        <w:jc w:val="both"/>
        <w:rPr>
          <w:rFonts w:ascii="Times New Roman" w:hAnsi="Times New Roman"/>
          <w:sz w:val="26"/>
          <w:szCs w:val="26"/>
        </w:rPr>
      </w:pPr>
      <w:r w:rsidRPr="00E0606B">
        <w:rPr>
          <w:rFonts w:ascii="Times New Roman" w:hAnsi="Times New Roman"/>
          <w:sz w:val="26"/>
          <w:szCs w:val="26"/>
        </w:rPr>
        <w:t xml:space="preserve">Lai veicinātu </w:t>
      </w:r>
      <w:r>
        <w:rPr>
          <w:rFonts w:ascii="Times New Roman" w:hAnsi="Times New Roman"/>
          <w:sz w:val="26"/>
          <w:szCs w:val="26"/>
        </w:rPr>
        <w:t>Vecāku</w:t>
      </w:r>
      <w:r w:rsidRPr="00E0606B">
        <w:rPr>
          <w:rFonts w:ascii="Times New Roman" w:hAnsi="Times New Roman"/>
          <w:sz w:val="26"/>
          <w:szCs w:val="26"/>
        </w:rPr>
        <w:t xml:space="preserve"> iesaisti izglītojamo vardarbības (tai skaitā ņirgāšanās) prevencijā, </w:t>
      </w:r>
      <w:r>
        <w:rPr>
          <w:rFonts w:ascii="Times New Roman" w:hAnsi="Times New Roman"/>
          <w:sz w:val="26"/>
          <w:szCs w:val="26"/>
        </w:rPr>
        <w:t>RRS</w:t>
      </w:r>
      <w:r w:rsidRPr="00E0606B">
        <w:rPr>
          <w:rFonts w:ascii="Times New Roman" w:hAnsi="Times New Roman"/>
          <w:sz w:val="26"/>
          <w:szCs w:val="26"/>
        </w:rPr>
        <w:t xml:space="preserve"> īsteno darbības, kas vērstas uz </w:t>
      </w:r>
      <w:r>
        <w:rPr>
          <w:rFonts w:ascii="Times New Roman" w:hAnsi="Times New Roman"/>
          <w:sz w:val="26"/>
          <w:szCs w:val="26"/>
        </w:rPr>
        <w:t>Vecāku</w:t>
      </w:r>
      <w:r w:rsidRPr="00E0606B">
        <w:rPr>
          <w:rFonts w:ascii="Times New Roman" w:hAnsi="Times New Roman"/>
          <w:sz w:val="26"/>
          <w:szCs w:val="26"/>
        </w:rPr>
        <w:t xml:space="preserve"> iesaisti un atbalsta sniegšanu viņiem un </w:t>
      </w:r>
      <w:r>
        <w:rPr>
          <w:rFonts w:ascii="Times New Roman" w:hAnsi="Times New Roman"/>
          <w:sz w:val="26"/>
          <w:szCs w:val="26"/>
        </w:rPr>
        <w:t>izglītojamiem</w:t>
      </w:r>
      <w:r w:rsidRPr="00E0606B">
        <w:rPr>
          <w:rFonts w:ascii="Times New Roman" w:hAnsi="Times New Roman"/>
          <w:sz w:val="26"/>
          <w:szCs w:val="26"/>
        </w:rPr>
        <w:t xml:space="preserve"> </w:t>
      </w:r>
      <w:r>
        <w:rPr>
          <w:rFonts w:ascii="Times New Roman" w:hAnsi="Times New Roman"/>
          <w:sz w:val="26"/>
          <w:szCs w:val="26"/>
        </w:rPr>
        <w:t>i</w:t>
      </w:r>
      <w:r w:rsidRPr="00E0606B">
        <w:rPr>
          <w:rFonts w:ascii="Times New Roman" w:hAnsi="Times New Roman"/>
          <w:sz w:val="26"/>
          <w:szCs w:val="26"/>
        </w:rPr>
        <w:t xml:space="preserve">zglītības procesā. </w:t>
      </w:r>
      <w:r>
        <w:rPr>
          <w:rFonts w:ascii="Times New Roman" w:hAnsi="Times New Roman"/>
          <w:sz w:val="26"/>
          <w:szCs w:val="26"/>
        </w:rPr>
        <w:t>RRS</w:t>
      </w:r>
      <w:r w:rsidRPr="00E0606B">
        <w:rPr>
          <w:rFonts w:ascii="Times New Roman" w:hAnsi="Times New Roman"/>
          <w:sz w:val="26"/>
          <w:szCs w:val="26"/>
        </w:rPr>
        <w:t xml:space="preserve"> rīkojas proaktīvi, palīdz </w:t>
      </w:r>
      <w:r>
        <w:rPr>
          <w:rFonts w:ascii="Times New Roman" w:hAnsi="Times New Roman"/>
          <w:sz w:val="26"/>
          <w:szCs w:val="26"/>
        </w:rPr>
        <w:t>Vecākiem</w:t>
      </w:r>
      <w:r w:rsidRPr="00E0606B">
        <w:rPr>
          <w:rFonts w:ascii="Times New Roman" w:hAnsi="Times New Roman"/>
          <w:sz w:val="26"/>
          <w:szCs w:val="26"/>
        </w:rPr>
        <w:t xml:space="preserve"> atbalsta audzināšanas pienāku</w:t>
      </w:r>
      <w:r w:rsidRPr="00E0606B">
        <w:rPr>
          <w:rFonts w:ascii="Times New Roman" w:hAnsi="Times New Roman"/>
          <w:sz w:val="26"/>
          <w:szCs w:val="26"/>
        </w:rPr>
        <w:t xml:space="preserve">mu veikšanā, īsteno interaktīvu divvirzienu komunikāciju ar </w:t>
      </w:r>
      <w:r>
        <w:rPr>
          <w:rFonts w:ascii="Times New Roman" w:hAnsi="Times New Roman"/>
          <w:sz w:val="26"/>
          <w:szCs w:val="26"/>
        </w:rPr>
        <w:t>Vecākiem</w:t>
      </w:r>
      <w:r w:rsidRPr="00E0606B">
        <w:rPr>
          <w:rFonts w:ascii="Times New Roman" w:hAnsi="Times New Roman"/>
          <w:sz w:val="26"/>
          <w:szCs w:val="26"/>
        </w:rPr>
        <w:t xml:space="preserve"> par izglītojamo dzīvi </w:t>
      </w:r>
      <w:r>
        <w:rPr>
          <w:rFonts w:ascii="Times New Roman" w:hAnsi="Times New Roman"/>
          <w:sz w:val="26"/>
          <w:szCs w:val="26"/>
        </w:rPr>
        <w:t>RRS</w:t>
      </w:r>
      <w:r w:rsidRPr="00E0606B">
        <w:rPr>
          <w:rFonts w:ascii="Times New Roman" w:hAnsi="Times New Roman"/>
          <w:sz w:val="26"/>
          <w:szCs w:val="26"/>
        </w:rPr>
        <w:t>, veicina b</w:t>
      </w:r>
      <w:r w:rsidRPr="00E0606B">
        <w:rPr>
          <w:rFonts w:ascii="Times New Roman" w:hAnsi="Times New Roman"/>
          <w:iCs/>
          <w:sz w:val="26"/>
          <w:szCs w:val="26"/>
        </w:rPr>
        <w:t xml:space="preserve">rīvprātīgu </w:t>
      </w:r>
      <w:r>
        <w:rPr>
          <w:rFonts w:ascii="Times New Roman" w:hAnsi="Times New Roman"/>
          <w:iCs/>
          <w:sz w:val="26"/>
          <w:szCs w:val="26"/>
        </w:rPr>
        <w:t>Vecāku</w:t>
      </w:r>
      <w:r w:rsidRPr="00E0606B">
        <w:rPr>
          <w:rFonts w:ascii="Times New Roman" w:hAnsi="Times New Roman"/>
          <w:iCs/>
          <w:sz w:val="26"/>
          <w:szCs w:val="26"/>
        </w:rPr>
        <w:t xml:space="preserve"> iesaistīšanos </w:t>
      </w:r>
      <w:r>
        <w:rPr>
          <w:rFonts w:ascii="Times New Roman" w:hAnsi="Times New Roman"/>
          <w:iCs/>
          <w:sz w:val="26"/>
          <w:szCs w:val="26"/>
        </w:rPr>
        <w:t>RRS</w:t>
      </w:r>
      <w:r w:rsidRPr="00E0606B">
        <w:rPr>
          <w:rFonts w:ascii="Times New Roman" w:hAnsi="Times New Roman"/>
          <w:iCs/>
          <w:sz w:val="26"/>
          <w:szCs w:val="26"/>
        </w:rPr>
        <w:t xml:space="preserve"> darbā, iesaista </w:t>
      </w:r>
      <w:r>
        <w:rPr>
          <w:rFonts w:ascii="Times New Roman" w:hAnsi="Times New Roman"/>
          <w:iCs/>
          <w:sz w:val="26"/>
          <w:szCs w:val="26"/>
        </w:rPr>
        <w:t>Vecākus</w:t>
      </w:r>
      <w:r w:rsidRPr="00E0606B">
        <w:rPr>
          <w:rFonts w:ascii="Times New Roman" w:hAnsi="Times New Roman"/>
          <w:iCs/>
          <w:sz w:val="26"/>
          <w:szCs w:val="26"/>
        </w:rPr>
        <w:t xml:space="preserve"> izglītošanas procesā mājās, atbalstot izglītojamo, lēmumu pieņemšanā </w:t>
      </w:r>
      <w:r>
        <w:rPr>
          <w:rFonts w:ascii="Times New Roman" w:hAnsi="Times New Roman"/>
          <w:iCs/>
          <w:sz w:val="26"/>
          <w:szCs w:val="26"/>
        </w:rPr>
        <w:t>RRS</w:t>
      </w:r>
      <w:r w:rsidRPr="00E0606B">
        <w:rPr>
          <w:rFonts w:ascii="Times New Roman" w:hAnsi="Times New Roman"/>
          <w:iCs/>
          <w:sz w:val="26"/>
          <w:szCs w:val="26"/>
        </w:rPr>
        <w:t xml:space="preserve"> darbā, veicina sad</w:t>
      </w:r>
      <w:r w:rsidRPr="00E0606B">
        <w:rPr>
          <w:rFonts w:ascii="Times New Roman" w:hAnsi="Times New Roman"/>
          <w:iCs/>
          <w:sz w:val="26"/>
          <w:szCs w:val="26"/>
        </w:rPr>
        <w:t xml:space="preserve">arbību ar citu izglītojamo </w:t>
      </w:r>
      <w:r>
        <w:rPr>
          <w:rFonts w:ascii="Times New Roman" w:hAnsi="Times New Roman"/>
          <w:iCs/>
          <w:sz w:val="26"/>
          <w:szCs w:val="26"/>
        </w:rPr>
        <w:t>Vecākiem</w:t>
      </w:r>
      <w:r w:rsidRPr="00E0606B">
        <w:rPr>
          <w:rFonts w:ascii="Times New Roman" w:hAnsi="Times New Roman"/>
          <w:iCs/>
          <w:sz w:val="26"/>
          <w:szCs w:val="26"/>
        </w:rPr>
        <w:t xml:space="preserve"> un citām iestādēm ārpus </w:t>
      </w:r>
      <w:r>
        <w:rPr>
          <w:rFonts w:ascii="Times New Roman" w:hAnsi="Times New Roman"/>
          <w:iCs/>
          <w:sz w:val="26"/>
          <w:szCs w:val="26"/>
        </w:rPr>
        <w:t>RRS</w:t>
      </w:r>
      <w:r w:rsidRPr="00E0606B">
        <w:rPr>
          <w:rFonts w:ascii="Times New Roman" w:hAnsi="Times New Roman"/>
          <w:iCs/>
          <w:sz w:val="26"/>
          <w:szCs w:val="26"/>
        </w:rPr>
        <w:t>.</w:t>
      </w:r>
    </w:p>
    <w:p w:rsidR="002F404A" w:rsidRPr="00E0606B" w:rsidP="002F404A" w14:paraId="636CDC96" w14:textId="77777777">
      <w:pPr>
        <w:pStyle w:val="ListParagraph"/>
        <w:tabs>
          <w:tab w:val="left" w:pos="1134"/>
        </w:tabs>
        <w:spacing w:after="0" w:line="240" w:lineRule="auto"/>
        <w:ind w:left="709"/>
        <w:jc w:val="both"/>
        <w:rPr>
          <w:rFonts w:ascii="Times New Roman" w:hAnsi="Times New Roman"/>
          <w:sz w:val="26"/>
          <w:szCs w:val="26"/>
        </w:rPr>
      </w:pPr>
    </w:p>
    <w:p w:rsidR="002F404A" w:rsidRPr="00E0606B" w:rsidP="002F404A" w14:paraId="62574786" w14:textId="77777777">
      <w:pPr>
        <w:pStyle w:val="ListParagraph"/>
        <w:numPr>
          <w:ilvl w:val="0"/>
          <w:numId w:val="2"/>
        </w:numPr>
        <w:tabs>
          <w:tab w:val="left" w:pos="1134"/>
        </w:tabs>
        <w:spacing w:after="0" w:line="240" w:lineRule="auto"/>
        <w:ind w:left="0" w:firstLine="709"/>
        <w:jc w:val="both"/>
        <w:rPr>
          <w:rFonts w:ascii="Times New Roman" w:hAnsi="Times New Roman"/>
          <w:b/>
          <w:iCs/>
          <w:sz w:val="26"/>
          <w:szCs w:val="26"/>
        </w:rPr>
      </w:pPr>
      <w:r>
        <w:rPr>
          <w:rFonts w:ascii="Times New Roman" w:hAnsi="Times New Roman"/>
          <w:iCs/>
          <w:sz w:val="26"/>
          <w:szCs w:val="26"/>
        </w:rPr>
        <w:t>Sniegta p</w:t>
      </w:r>
      <w:r w:rsidRPr="00E0606B">
        <w:rPr>
          <w:rFonts w:ascii="Times New Roman" w:hAnsi="Times New Roman"/>
          <w:iCs/>
          <w:sz w:val="26"/>
          <w:szCs w:val="26"/>
        </w:rPr>
        <w:t>alīdzīb</w:t>
      </w:r>
      <w:r>
        <w:rPr>
          <w:rFonts w:ascii="Times New Roman" w:hAnsi="Times New Roman"/>
          <w:iCs/>
          <w:sz w:val="26"/>
          <w:szCs w:val="26"/>
        </w:rPr>
        <w:t>a</w:t>
      </w:r>
      <w:r w:rsidRPr="00E0606B">
        <w:rPr>
          <w:rFonts w:ascii="Times New Roman" w:hAnsi="Times New Roman"/>
          <w:iCs/>
          <w:sz w:val="26"/>
          <w:szCs w:val="26"/>
        </w:rPr>
        <w:t xml:space="preserve"> </w:t>
      </w:r>
      <w:r>
        <w:rPr>
          <w:rFonts w:ascii="Times New Roman" w:hAnsi="Times New Roman"/>
          <w:iCs/>
          <w:sz w:val="26"/>
          <w:szCs w:val="26"/>
        </w:rPr>
        <w:t>Vecākiem</w:t>
      </w:r>
      <w:r w:rsidRPr="00E0606B">
        <w:rPr>
          <w:rFonts w:ascii="Times New Roman" w:hAnsi="Times New Roman"/>
          <w:iCs/>
          <w:sz w:val="26"/>
          <w:szCs w:val="26"/>
        </w:rPr>
        <w:t xml:space="preserve"> audzināšanā, </w:t>
      </w:r>
      <w:r>
        <w:rPr>
          <w:rFonts w:ascii="Times New Roman" w:hAnsi="Times New Roman"/>
          <w:iCs/>
          <w:sz w:val="26"/>
          <w:szCs w:val="26"/>
        </w:rPr>
        <w:t>RRS</w:t>
      </w:r>
      <w:r w:rsidRPr="00E0606B">
        <w:rPr>
          <w:rFonts w:ascii="Times New Roman" w:hAnsi="Times New Roman"/>
          <w:iCs/>
          <w:sz w:val="26"/>
          <w:szCs w:val="26"/>
        </w:rPr>
        <w:t xml:space="preserve"> veicot šādas darbības</w:t>
      </w:r>
      <w:r w:rsidRPr="00E0606B">
        <w:rPr>
          <w:rFonts w:ascii="Times New Roman" w:hAnsi="Times New Roman"/>
          <w:b/>
          <w:iCs/>
          <w:sz w:val="26"/>
          <w:szCs w:val="26"/>
        </w:rPr>
        <w:t>:</w:t>
      </w:r>
    </w:p>
    <w:p w:rsidR="002F404A" w:rsidP="002F404A" w14:paraId="495FC223" w14:textId="77777777">
      <w:pPr>
        <w:pStyle w:val="ListParagraph"/>
        <w:numPr>
          <w:ilvl w:val="1"/>
          <w:numId w:val="8"/>
        </w:numPr>
        <w:tabs>
          <w:tab w:val="left" w:pos="1134"/>
          <w:tab w:val="left" w:pos="1276"/>
        </w:tabs>
        <w:spacing w:after="0" w:line="240" w:lineRule="auto"/>
        <w:ind w:left="0" w:firstLine="709"/>
        <w:jc w:val="both"/>
        <w:rPr>
          <w:rFonts w:ascii="Times New Roman" w:hAnsi="Times New Roman"/>
          <w:iCs/>
          <w:sz w:val="26"/>
          <w:szCs w:val="26"/>
        </w:rPr>
      </w:pPr>
      <w:r>
        <w:rPr>
          <w:rFonts w:ascii="Times New Roman" w:hAnsi="Times New Roman"/>
          <w:iCs/>
          <w:sz w:val="26"/>
          <w:szCs w:val="26"/>
        </w:rPr>
        <w:t xml:space="preserve"> </w:t>
      </w:r>
      <w:r w:rsidRPr="00E0606B">
        <w:rPr>
          <w:rFonts w:ascii="Times New Roman" w:hAnsi="Times New Roman"/>
          <w:iCs/>
          <w:sz w:val="26"/>
          <w:szCs w:val="26"/>
        </w:rPr>
        <w:t xml:space="preserve">jautāt </w:t>
      </w:r>
      <w:r>
        <w:rPr>
          <w:rFonts w:ascii="Times New Roman" w:hAnsi="Times New Roman"/>
          <w:iCs/>
          <w:sz w:val="26"/>
          <w:szCs w:val="26"/>
        </w:rPr>
        <w:t>Vecākiem</w:t>
      </w:r>
      <w:r w:rsidRPr="00E0606B">
        <w:rPr>
          <w:rFonts w:ascii="Times New Roman" w:hAnsi="Times New Roman"/>
          <w:iCs/>
          <w:sz w:val="26"/>
          <w:szCs w:val="26"/>
        </w:rPr>
        <w:t xml:space="preserve">, cik un kādā veidā viņi būtu gatavi iesaistīties sadarbībā ar </w:t>
      </w:r>
      <w:r>
        <w:rPr>
          <w:rFonts w:ascii="Times New Roman" w:hAnsi="Times New Roman"/>
          <w:iCs/>
          <w:sz w:val="26"/>
          <w:szCs w:val="26"/>
        </w:rPr>
        <w:t>RRS</w:t>
      </w:r>
      <w:r w:rsidRPr="00E0606B">
        <w:rPr>
          <w:rFonts w:ascii="Times New Roman" w:hAnsi="Times New Roman"/>
          <w:iCs/>
          <w:sz w:val="26"/>
          <w:szCs w:val="26"/>
        </w:rPr>
        <w:t xml:space="preserve"> (individuālas sarunas, </w:t>
      </w:r>
      <w:r>
        <w:rPr>
          <w:rFonts w:ascii="Times New Roman" w:hAnsi="Times New Roman"/>
          <w:iCs/>
          <w:sz w:val="26"/>
          <w:szCs w:val="26"/>
        </w:rPr>
        <w:t>G</w:t>
      </w:r>
      <w:r w:rsidRPr="00E0606B">
        <w:rPr>
          <w:rFonts w:ascii="Times New Roman" w:hAnsi="Times New Roman"/>
          <w:iCs/>
          <w:sz w:val="26"/>
          <w:szCs w:val="26"/>
        </w:rPr>
        <w:t xml:space="preserve">rupu </w:t>
      </w:r>
      <w:r>
        <w:rPr>
          <w:rFonts w:ascii="Times New Roman" w:hAnsi="Times New Roman"/>
          <w:iCs/>
          <w:sz w:val="26"/>
          <w:szCs w:val="26"/>
        </w:rPr>
        <w:t>Vecāku</w:t>
      </w:r>
      <w:r w:rsidRPr="00E0606B">
        <w:rPr>
          <w:rFonts w:ascii="Times New Roman" w:hAnsi="Times New Roman"/>
          <w:iCs/>
          <w:sz w:val="26"/>
          <w:szCs w:val="26"/>
        </w:rPr>
        <w:t xml:space="preserve"> sapulces vai uzrunāt </w:t>
      </w:r>
      <w:r>
        <w:rPr>
          <w:rFonts w:ascii="Times New Roman" w:hAnsi="Times New Roman"/>
          <w:iCs/>
          <w:sz w:val="26"/>
          <w:szCs w:val="26"/>
        </w:rPr>
        <w:t>Vecākiem</w:t>
      </w:r>
      <w:r w:rsidRPr="00E0606B">
        <w:rPr>
          <w:rFonts w:ascii="Times New Roman" w:hAnsi="Times New Roman"/>
          <w:iCs/>
          <w:sz w:val="26"/>
          <w:szCs w:val="26"/>
        </w:rPr>
        <w:t xml:space="preserve"> paredzētās aptaujās u.tml.); </w:t>
      </w:r>
    </w:p>
    <w:p w:rsidR="002F404A" w:rsidP="002F404A" w14:paraId="79A7861D" w14:textId="77777777">
      <w:pPr>
        <w:pStyle w:val="ListParagraph"/>
        <w:numPr>
          <w:ilvl w:val="1"/>
          <w:numId w:val="8"/>
        </w:numPr>
        <w:tabs>
          <w:tab w:val="left" w:pos="1134"/>
          <w:tab w:val="left" w:pos="1276"/>
        </w:tabs>
        <w:spacing w:after="0" w:line="240" w:lineRule="auto"/>
        <w:ind w:left="0" w:firstLine="709"/>
        <w:jc w:val="both"/>
        <w:rPr>
          <w:rFonts w:ascii="Times New Roman" w:hAnsi="Times New Roman"/>
          <w:iCs/>
          <w:sz w:val="26"/>
          <w:szCs w:val="26"/>
        </w:rPr>
      </w:pPr>
      <w:r w:rsidRPr="00256CB1">
        <w:rPr>
          <w:rFonts w:ascii="Times New Roman" w:hAnsi="Times New Roman"/>
          <w:iCs/>
          <w:sz w:val="26"/>
          <w:szCs w:val="26"/>
        </w:rPr>
        <w:t>jautāt Vecākiem, kāda informācija, nodarbības un izglītojošas lekcijas būtu visvairāk noderīg</w:t>
      </w:r>
      <w:r w:rsidRPr="00256CB1">
        <w:rPr>
          <w:rFonts w:ascii="Times New Roman" w:hAnsi="Times New Roman"/>
          <w:iCs/>
          <w:sz w:val="26"/>
          <w:szCs w:val="26"/>
        </w:rPr>
        <w:t>as;</w:t>
      </w:r>
    </w:p>
    <w:p w:rsidR="002F404A" w:rsidP="002F404A" w14:paraId="2AD0F8BA" w14:textId="77777777">
      <w:pPr>
        <w:pStyle w:val="ListParagraph"/>
        <w:numPr>
          <w:ilvl w:val="1"/>
          <w:numId w:val="8"/>
        </w:numPr>
        <w:tabs>
          <w:tab w:val="left" w:pos="1134"/>
          <w:tab w:val="left" w:pos="1276"/>
        </w:tabs>
        <w:spacing w:after="0" w:line="240" w:lineRule="auto"/>
        <w:ind w:left="0" w:firstLine="709"/>
        <w:jc w:val="both"/>
        <w:rPr>
          <w:rFonts w:ascii="Times New Roman" w:hAnsi="Times New Roman"/>
          <w:iCs/>
          <w:sz w:val="26"/>
          <w:szCs w:val="26"/>
        </w:rPr>
      </w:pPr>
      <w:r w:rsidRPr="00256CB1">
        <w:rPr>
          <w:rFonts w:ascii="Times New Roman" w:hAnsi="Times New Roman"/>
          <w:iCs/>
          <w:sz w:val="26"/>
          <w:szCs w:val="26"/>
        </w:rPr>
        <w:t>palīdzēt izprast izglītojamā vecumposma, mūsdienu jauniešu mācīšanas un mācīšanās īpatnības un ar to saistītos izaicinājumus;</w:t>
      </w:r>
    </w:p>
    <w:p w:rsidR="002F404A" w:rsidRPr="00256CB1" w:rsidP="002F404A" w14:paraId="2DE2CA84" w14:textId="77777777">
      <w:pPr>
        <w:pStyle w:val="ListParagraph"/>
        <w:numPr>
          <w:ilvl w:val="1"/>
          <w:numId w:val="8"/>
        </w:numPr>
        <w:tabs>
          <w:tab w:val="left" w:pos="1134"/>
          <w:tab w:val="left" w:pos="1276"/>
        </w:tabs>
        <w:spacing w:after="0" w:line="240" w:lineRule="auto"/>
        <w:ind w:left="0" w:firstLine="709"/>
        <w:jc w:val="both"/>
        <w:rPr>
          <w:rFonts w:ascii="Times New Roman" w:hAnsi="Times New Roman"/>
          <w:iCs/>
          <w:sz w:val="26"/>
          <w:szCs w:val="26"/>
        </w:rPr>
      </w:pPr>
      <w:r w:rsidRPr="00256CB1">
        <w:rPr>
          <w:rFonts w:ascii="Times New Roman" w:hAnsi="Times New Roman"/>
          <w:iCs/>
          <w:sz w:val="26"/>
          <w:szCs w:val="26"/>
        </w:rPr>
        <w:t>pārrunāt dažādas problēmsituācijas un sniegt rekomendācijas to risināšanai.</w:t>
      </w:r>
    </w:p>
    <w:p w:rsidR="002F404A" w:rsidRPr="00E0606B" w:rsidP="002F404A" w14:paraId="708006B6" w14:textId="77777777">
      <w:pPr>
        <w:pStyle w:val="ListParagraph"/>
        <w:tabs>
          <w:tab w:val="left" w:pos="1134"/>
          <w:tab w:val="left" w:pos="1276"/>
        </w:tabs>
        <w:spacing w:after="0" w:line="240" w:lineRule="auto"/>
        <w:ind w:left="709"/>
        <w:jc w:val="both"/>
        <w:rPr>
          <w:rFonts w:ascii="Times New Roman" w:hAnsi="Times New Roman"/>
          <w:iCs/>
          <w:sz w:val="26"/>
          <w:szCs w:val="26"/>
        </w:rPr>
      </w:pPr>
    </w:p>
    <w:p w:rsidR="002F404A" w:rsidP="002F404A" w14:paraId="7A8E6F5F" w14:textId="77777777">
      <w:pPr>
        <w:pStyle w:val="ListParagraph"/>
        <w:numPr>
          <w:ilvl w:val="0"/>
          <w:numId w:val="2"/>
        </w:numPr>
        <w:tabs>
          <w:tab w:val="left" w:pos="1276"/>
        </w:tabs>
        <w:spacing w:after="0" w:line="240" w:lineRule="auto"/>
        <w:ind w:left="0" w:firstLine="709"/>
        <w:jc w:val="both"/>
        <w:rPr>
          <w:rFonts w:ascii="Times New Roman" w:hAnsi="Times New Roman"/>
          <w:b/>
          <w:iCs/>
          <w:sz w:val="26"/>
          <w:szCs w:val="26"/>
        </w:rPr>
      </w:pPr>
      <w:r>
        <w:rPr>
          <w:rFonts w:ascii="Times New Roman" w:hAnsi="Times New Roman"/>
          <w:bCs/>
          <w:iCs/>
          <w:sz w:val="26"/>
          <w:szCs w:val="26"/>
        </w:rPr>
        <w:t>Nodrošināta k</w:t>
      </w:r>
      <w:r w:rsidRPr="00E0606B">
        <w:rPr>
          <w:rFonts w:ascii="Times New Roman" w:hAnsi="Times New Roman"/>
          <w:bCs/>
          <w:iCs/>
          <w:sz w:val="26"/>
          <w:szCs w:val="26"/>
        </w:rPr>
        <w:t>omunikācij</w:t>
      </w:r>
      <w:r>
        <w:rPr>
          <w:rFonts w:ascii="Times New Roman" w:hAnsi="Times New Roman"/>
          <w:bCs/>
          <w:iCs/>
          <w:sz w:val="26"/>
          <w:szCs w:val="26"/>
        </w:rPr>
        <w:t>a</w:t>
      </w:r>
      <w:r w:rsidRPr="00E0606B">
        <w:rPr>
          <w:rFonts w:ascii="Times New Roman" w:hAnsi="Times New Roman"/>
          <w:bCs/>
          <w:iCs/>
          <w:sz w:val="26"/>
          <w:szCs w:val="26"/>
        </w:rPr>
        <w:t xml:space="preserve"> ar </w:t>
      </w:r>
      <w:r>
        <w:rPr>
          <w:rFonts w:ascii="Times New Roman" w:hAnsi="Times New Roman"/>
          <w:bCs/>
          <w:iCs/>
          <w:sz w:val="26"/>
          <w:szCs w:val="26"/>
        </w:rPr>
        <w:t>Vecākiem</w:t>
      </w:r>
      <w:r w:rsidRPr="00E0606B">
        <w:rPr>
          <w:rFonts w:ascii="Times New Roman" w:hAnsi="Times New Roman"/>
          <w:iCs/>
          <w:sz w:val="26"/>
          <w:szCs w:val="26"/>
        </w:rPr>
        <w:t xml:space="preserve">, </w:t>
      </w:r>
      <w:r>
        <w:rPr>
          <w:rFonts w:ascii="Times New Roman" w:hAnsi="Times New Roman"/>
          <w:iCs/>
          <w:sz w:val="26"/>
          <w:szCs w:val="26"/>
        </w:rPr>
        <w:t>RRS</w:t>
      </w:r>
      <w:r w:rsidRPr="00E0606B">
        <w:rPr>
          <w:rFonts w:ascii="Times New Roman" w:hAnsi="Times New Roman"/>
          <w:iCs/>
          <w:sz w:val="26"/>
          <w:szCs w:val="26"/>
        </w:rPr>
        <w:t xml:space="preserve"> veicot šādas darbības</w:t>
      </w:r>
      <w:r w:rsidRPr="00E0606B">
        <w:rPr>
          <w:rFonts w:ascii="Times New Roman" w:hAnsi="Times New Roman"/>
          <w:b/>
          <w:iCs/>
          <w:sz w:val="26"/>
          <w:szCs w:val="26"/>
        </w:rPr>
        <w:t>:</w:t>
      </w:r>
    </w:p>
    <w:p w:rsidR="002F404A" w:rsidP="002F404A" w14:paraId="45538812" w14:textId="77777777">
      <w:pPr>
        <w:pStyle w:val="ListParagraph"/>
        <w:numPr>
          <w:ilvl w:val="1"/>
          <w:numId w:val="6"/>
        </w:numPr>
        <w:tabs>
          <w:tab w:val="left" w:pos="1276"/>
        </w:tabs>
        <w:spacing w:after="0" w:line="240" w:lineRule="auto"/>
        <w:ind w:left="0" w:firstLine="709"/>
        <w:jc w:val="both"/>
        <w:rPr>
          <w:rFonts w:ascii="Times New Roman" w:hAnsi="Times New Roman"/>
          <w:iCs/>
          <w:sz w:val="26"/>
          <w:szCs w:val="26"/>
        </w:rPr>
      </w:pPr>
      <w:r w:rsidRPr="00E0606B">
        <w:rPr>
          <w:rFonts w:ascii="Times New Roman" w:hAnsi="Times New Roman"/>
          <w:iCs/>
          <w:sz w:val="26"/>
          <w:szCs w:val="26"/>
        </w:rPr>
        <w:t xml:space="preserve"> regulār</w:t>
      </w:r>
      <w:r>
        <w:rPr>
          <w:rFonts w:ascii="Times New Roman" w:hAnsi="Times New Roman"/>
          <w:iCs/>
          <w:sz w:val="26"/>
          <w:szCs w:val="26"/>
        </w:rPr>
        <w:t>as</w:t>
      </w:r>
      <w:r w:rsidRPr="00E0606B">
        <w:rPr>
          <w:rFonts w:ascii="Times New Roman" w:hAnsi="Times New Roman"/>
          <w:iCs/>
          <w:sz w:val="26"/>
          <w:szCs w:val="26"/>
        </w:rPr>
        <w:t xml:space="preserve"> </w:t>
      </w:r>
      <w:r>
        <w:rPr>
          <w:rFonts w:ascii="Times New Roman" w:hAnsi="Times New Roman"/>
          <w:iCs/>
          <w:sz w:val="26"/>
          <w:szCs w:val="26"/>
        </w:rPr>
        <w:t>tikšanās</w:t>
      </w:r>
      <w:r w:rsidRPr="00E0606B">
        <w:rPr>
          <w:rFonts w:ascii="Times New Roman" w:hAnsi="Times New Roman"/>
          <w:iCs/>
          <w:sz w:val="26"/>
          <w:szCs w:val="26"/>
        </w:rPr>
        <w:t xml:space="preserve"> ar </w:t>
      </w:r>
      <w:r>
        <w:rPr>
          <w:rFonts w:ascii="Times New Roman" w:hAnsi="Times New Roman"/>
          <w:iCs/>
          <w:sz w:val="26"/>
          <w:szCs w:val="26"/>
        </w:rPr>
        <w:t>Vecākiem</w:t>
      </w:r>
      <w:r w:rsidRPr="00E0606B">
        <w:rPr>
          <w:rFonts w:ascii="Times New Roman" w:hAnsi="Times New Roman"/>
          <w:iCs/>
          <w:sz w:val="26"/>
          <w:szCs w:val="26"/>
        </w:rPr>
        <w:t>, lai pārrunātu izglītojamā mācību sasniegumus, progresu, izaicinājumus un grūtības;</w:t>
      </w:r>
    </w:p>
    <w:p w:rsidR="002F404A" w:rsidP="002F404A" w14:paraId="3097FE6B" w14:textId="77777777">
      <w:pPr>
        <w:pStyle w:val="ListParagraph"/>
        <w:numPr>
          <w:ilvl w:val="1"/>
          <w:numId w:val="6"/>
        </w:numPr>
        <w:tabs>
          <w:tab w:val="left" w:pos="1276"/>
        </w:tabs>
        <w:spacing w:after="0" w:line="240" w:lineRule="auto"/>
        <w:ind w:left="0" w:firstLine="709"/>
        <w:jc w:val="both"/>
        <w:rPr>
          <w:rFonts w:ascii="Times New Roman" w:hAnsi="Times New Roman"/>
          <w:iCs/>
          <w:sz w:val="26"/>
          <w:szCs w:val="26"/>
        </w:rPr>
      </w:pPr>
      <w:r w:rsidRPr="009B1CE1">
        <w:rPr>
          <w:rFonts w:ascii="Times New Roman" w:hAnsi="Times New Roman"/>
          <w:iCs/>
          <w:sz w:val="26"/>
          <w:szCs w:val="26"/>
        </w:rPr>
        <w:t>paralēli mutvārdu saziņai izmantot</w:t>
      </w:r>
      <w:r>
        <w:rPr>
          <w:rFonts w:ascii="Times New Roman" w:hAnsi="Times New Roman"/>
          <w:iCs/>
          <w:sz w:val="26"/>
          <w:szCs w:val="26"/>
        </w:rPr>
        <w:t>a</w:t>
      </w:r>
      <w:r w:rsidRPr="009B1CE1">
        <w:rPr>
          <w:rFonts w:ascii="Times New Roman" w:hAnsi="Times New Roman"/>
          <w:iCs/>
          <w:sz w:val="26"/>
          <w:szCs w:val="26"/>
        </w:rPr>
        <w:t xml:space="preserve"> elektronisk</w:t>
      </w:r>
      <w:r>
        <w:rPr>
          <w:rFonts w:ascii="Times New Roman" w:hAnsi="Times New Roman"/>
          <w:iCs/>
          <w:sz w:val="26"/>
          <w:szCs w:val="26"/>
        </w:rPr>
        <w:t>ās</w:t>
      </w:r>
      <w:r w:rsidRPr="009B1CE1">
        <w:rPr>
          <w:rFonts w:ascii="Times New Roman" w:hAnsi="Times New Roman"/>
          <w:iCs/>
          <w:sz w:val="26"/>
          <w:szCs w:val="26"/>
        </w:rPr>
        <w:t xml:space="preserve"> komunikācij</w:t>
      </w:r>
      <w:r>
        <w:rPr>
          <w:rFonts w:ascii="Times New Roman" w:hAnsi="Times New Roman"/>
          <w:iCs/>
          <w:sz w:val="26"/>
          <w:szCs w:val="26"/>
        </w:rPr>
        <w:t>as</w:t>
      </w:r>
      <w:r w:rsidRPr="009B1CE1">
        <w:rPr>
          <w:rFonts w:ascii="Times New Roman" w:hAnsi="Times New Roman"/>
          <w:iCs/>
          <w:sz w:val="26"/>
          <w:szCs w:val="26"/>
        </w:rPr>
        <w:t xml:space="preserve"> (e-klases sistēma, e-pasta vēstules</w:t>
      </w:r>
      <w:r>
        <w:rPr>
          <w:rFonts w:ascii="Times New Roman" w:hAnsi="Times New Roman"/>
          <w:iCs/>
          <w:sz w:val="26"/>
          <w:szCs w:val="26"/>
        </w:rPr>
        <w:t>)</w:t>
      </w:r>
      <w:r w:rsidRPr="009B1CE1">
        <w:rPr>
          <w:rFonts w:ascii="Times New Roman" w:hAnsi="Times New Roman"/>
          <w:iCs/>
          <w:sz w:val="26"/>
          <w:szCs w:val="26"/>
        </w:rPr>
        <w:t>, dažādas saziņa</w:t>
      </w:r>
      <w:r w:rsidRPr="009B1CE1">
        <w:rPr>
          <w:rFonts w:ascii="Times New Roman" w:hAnsi="Times New Roman"/>
          <w:iCs/>
          <w:sz w:val="26"/>
          <w:szCs w:val="26"/>
        </w:rPr>
        <w:t>s aplikācijas (piemēram, WhatsApp), īsziņas, mobilie zvani, saziņa sociālajos tīklos (piemēram, Facebook);</w:t>
      </w:r>
    </w:p>
    <w:p w:rsidR="002F404A" w:rsidP="002F404A" w14:paraId="52082D94" w14:textId="77777777">
      <w:pPr>
        <w:pStyle w:val="ListParagraph"/>
        <w:numPr>
          <w:ilvl w:val="1"/>
          <w:numId w:val="6"/>
        </w:numPr>
        <w:tabs>
          <w:tab w:val="left" w:pos="1276"/>
        </w:tabs>
        <w:spacing w:after="0" w:line="240" w:lineRule="auto"/>
        <w:ind w:left="0" w:firstLine="709"/>
        <w:jc w:val="both"/>
        <w:rPr>
          <w:rFonts w:ascii="Times New Roman" w:hAnsi="Times New Roman"/>
          <w:iCs/>
          <w:sz w:val="26"/>
          <w:szCs w:val="26"/>
        </w:rPr>
      </w:pPr>
      <w:r w:rsidRPr="009B1CE1">
        <w:rPr>
          <w:rFonts w:ascii="Times New Roman" w:hAnsi="Times New Roman"/>
          <w:iCs/>
          <w:sz w:val="26"/>
          <w:szCs w:val="26"/>
        </w:rPr>
        <w:t>Grupu sporta treneri</w:t>
      </w:r>
      <w:r>
        <w:rPr>
          <w:rFonts w:ascii="Times New Roman" w:hAnsi="Times New Roman"/>
          <w:iCs/>
          <w:sz w:val="26"/>
          <w:szCs w:val="26"/>
        </w:rPr>
        <w:t>em</w:t>
      </w:r>
      <w:r w:rsidRPr="009B1CE1">
        <w:rPr>
          <w:rFonts w:ascii="Times New Roman" w:hAnsi="Times New Roman"/>
          <w:iCs/>
          <w:sz w:val="26"/>
          <w:szCs w:val="26"/>
        </w:rPr>
        <w:t xml:space="preserve"> pierakst</w:t>
      </w:r>
      <w:r>
        <w:rPr>
          <w:rFonts w:ascii="Times New Roman" w:hAnsi="Times New Roman"/>
          <w:iCs/>
          <w:sz w:val="26"/>
          <w:szCs w:val="26"/>
        </w:rPr>
        <w:t>īt</w:t>
      </w:r>
      <w:r w:rsidRPr="009B1CE1">
        <w:rPr>
          <w:rFonts w:ascii="Times New Roman" w:hAnsi="Times New Roman"/>
          <w:iCs/>
          <w:sz w:val="26"/>
          <w:szCs w:val="26"/>
        </w:rPr>
        <w:t xml:space="preserve"> visu Vecāku kontaktus (mobilā tālruņa numurus, e-pastus), kā arī rūpē</w:t>
      </w:r>
      <w:r>
        <w:rPr>
          <w:rFonts w:ascii="Times New Roman" w:hAnsi="Times New Roman"/>
          <w:iCs/>
          <w:sz w:val="26"/>
          <w:szCs w:val="26"/>
        </w:rPr>
        <w:t>jušies</w:t>
      </w:r>
      <w:r w:rsidRPr="009B1CE1">
        <w:rPr>
          <w:rFonts w:ascii="Times New Roman" w:hAnsi="Times New Roman"/>
          <w:iCs/>
          <w:sz w:val="26"/>
          <w:szCs w:val="26"/>
        </w:rPr>
        <w:t>, lai visiem Vecākiem būtu pieejami spor</w:t>
      </w:r>
      <w:r w:rsidRPr="009B1CE1">
        <w:rPr>
          <w:rFonts w:ascii="Times New Roman" w:hAnsi="Times New Roman"/>
          <w:iCs/>
          <w:sz w:val="26"/>
          <w:szCs w:val="26"/>
        </w:rPr>
        <w:t>ta trenera kontakti, lai nepieciešamības gadījumā varētu sazināties;</w:t>
      </w:r>
    </w:p>
    <w:p w:rsidR="002F404A" w:rsidRPr="009B1CE1" w:rsidP="002F404A" w14:paraId="1EC97763" w14:textId="77777777">
      <w:pPr>
        <w:pStyle w:val="ListParagraph"/>
        <w:numPr>
          <w:ilvl w:val="1"/>
          <w:numId w:val="6"/>
        </w:numPr>
        <w:tabs>
          <w:tab w:val="left" w:pos="1276"/>
        </w:tabs>
        <w:spacing w:after="0" w:line="240" w:lineRule="auto"/>
        <w:ind w:left="0" w:firstLine="709"/>
        <w:jc w:val="both"/>
        <w:rPr>
          <w:rFonts w:ascii="Times New Roman" w:hAnsi="Times New Roman"/>
          <w:iCs/>
          <w:sz w:val="26"/>
          <w:szCs w:val="26"/>
        </w:rPr>
      </w:pPr>
      <w:r w:rsidRPr="009B1CE1">
        <w:rPr>
          <w:rFonts w:ascii="Times New Roman" w:hAnsi="Times New Roman"/>
          <w:iCs/>
          <w:sz w:val="26"/>
          <w:szCs w:val="26"/>
        </w:rPr>
        <w:t xml:space="preserve"> pārliecināties, ka informācija ir sasniegusi Vecākus, piemēram, lūgt Vecākus apstiprināt e-pasta vēstuļu saņemšanu. Ja ir redzams, ka Vecāki nav lasījuši informāciju (piemēram, elektroni</w:t>
      </w:r>
      <w:r w:rsidRPr="009B1CE1">
        <w:rPr>
          <w:rFonts w:ascii="Times New Roman" w:hAnsi="Times New Roman"/>
          <w:iCs/>
          <w:sz w:val="26"/>
          <w:szCs w:val="26"/>
        </w:rPr>
        <w:t>skajā žurnālā redzama neatvērta vēstule par gaidāmo Grupas Vecāku sapulci), izvēlēties citu komunikācijas veidu – aizsūtīt informāciju īsziņā vai zvanīt.</w:t>
      </w:r>
    </w:p>
    <w:p w:rsidR="002F404A" w:rsidRPr="00E0606B" w:rsidP="002F404A" w14:paraId="31F5C4AB" w14:textId="77777777">
      <w:pPr>
        <w:pStyle w:val="ListParagraph"/>
        <w:tabs>
          <w:tab w:val="left" w:pos="1276"/>
        </w:tabs>
        <w:spacing w:after="0" w:line="240" w:lineRule="auto"/>
        <w:ind w:left="709"/>
        <w:jc w:val="both"/>
        <w:rPr>
          <w:rFonts w:ascii="Times New Roman" w:hAnsi="Times New Roman"/>
          <w:iCs/>
          <w:sz w:val="26"/>
          <w:szCs w:val="26"/>
        </w:rPr>
      </w:pPr>
    </w:p>
    <w:p w:rsidR="002F404A" w:rsidP="002F404A" w14:paraId="3C869456" w14:textId="77777777">
      <w:pPr>
        <w:pStyle w:val="ListParagraph"/>
        <w:numPr>
          <w:ilvl w:val="0"/>
          <w:numId w:val="2"/>
        </w:numPr>
        <w:tabs>
          <w:tab w:val="left" w:pos="1276"/>
        </w:tabs>
        <w:spacing w:after="0" w:line="240" w:lineRule="auto"/>
        <w:ind w:left="0" w:firstLine="709"/>
        <w:jc w:val="both"/>
        <w:rPr>
          <w:rFonts w:ascii="Times New Roman" w:hAnsi="Times New Roman"/>
          <w:bCs/>
          <w:iCs/>
          <w:sz w:val="26"/>
          <w:szCs w:val="26"/>
        </w:rPr>
      </w:pPr>
      <w:r>
        <w:rPr>
          <w:rFonts w:ascii="Times New Roman" w:hAnsi="Times New Roman"/>
          <w:bCs/>
          <w:iCs/>
          <w:sz w:val="26"/>
          <w:szCs w:val="26"/>
        </w:rPr>
        <w:t>Brīvprātīgi iesaistīti Vecāki</w:t>
      </w:r>
      <w:r w:rsidRPr="00E0606B">
        <w:rPr>
          <w:rFonts w:ascii="Times New Roman" w:hAnsi="Times New Roman"/>
          <w:bCs/>
          <w:iCs/>
          <w:sz w:val="26"/>
          <w:szCs w:val="26"/>
        </w:rPr>
        <w:t xml:space="preserve"> </w:t>
      </w:r>
      <w:r>
        <w:rPr>
          <w:rFonts w:ascii="Times New Roman" w:hAnsi="Times New Roman"/>
          <w:bCs/>
          <w:iCs/>
          <w:sz w:val="26"/>
          <w:szCs w:val="26"/>
        </w:rPr>
        <w:t>RRS</w:t>
      </w:r>
      <w:r w:rsidRPr="00E0606B">
        <w:rPr>
          <w:rFonts w:ascii="Times New Roman" w:hAnsi="Times New Roman"/>
          <w:bCs/>
          <w:iCs/>
          <w:sz w:val="26"/>
          <w:szCs w:val="26"/>
        </w:rPr>
        <w:t xml:space="preserve"> darbā</w:t>
      </w:r>
      <w:r>
        <w:rPr>
          <w:rFonts w:ascii="Times New Roman" w:hAnsi="Times New Roman"/>
          <w:bCs/>
          <w:iCs/>
          <w:sz w:val="26"/>
          <w:szCs w:val="26"/>
        </w:rPr>
        <w:t xml:space="preserve"> un lēmumu pieņemšanā</w:t>
      </w:r>
      <w:r w:rsidRPr="00E0606B">
        <w:rPr>
          <w:rFonts w:ascii="Times New Roman" w:hAnsi="Times New Roman"/>
          <w:bCs/>
          <w:iCs/>
          <w:sz w:val="26"/>
          <w:szCs w:val="26"/>
        </w:rPr>
        <w:t xml:space="preserve">, </w:t>
      </w:r>
      <w:r>
        <w:rPr>
          <w:rFonts w:ascii="Times New Roman" w:hAnsi="Times New Roman"/>
          <w:bCs/>
          <w:iCs/>
          <w:sz w:val="26"/>
          <w:szCs w:val="26"/>
        </w:rPr>
        <w:t>RRS</w:t>
      </w:r>
      <w:r w:rsidRPr="00E0606B">
        <w:rPr>
          <w:rFonts w:ascii="Times New Roman" w:hAnsi="Times New Roman"/>
          <w:bCs/>
          <w:iCs/>
          <w:sz w:val="26"/>
          <w:szCs w:val="26"/>
        </w:rPr>
        <w:t xml:space="preserve"> veicot šādas darbības:</w:t>
      </w:r>
    </w:p>
    <w:p w:rsidR="002F404A" w:rsidP="002F404A" w14:paraId="11F57446" w14:textId="77777777">
      <w:pPr>
        <w:pStyle w:val="ListParagraph"/>
        <w:numPr>
          <w:ilvl w:val="1"/>
          <w:numId w:val="7"/>
        </w:numPr>
        <w:tabs>
          <w:tab w:val="left" w:pos="1276"/>
        </w:tabs>
        <w:spacing w:after="0" w:line="240" w:lineRule="auto"/>
        <w:ind w:left="0" w:firstLine="709"/>
        <w:jc w:val="both"/>
        <w:rPr>
          <w:rFonts w:ascii="Times New Roman" w:hAnsi="Times New Roman"/>
          <w:bCs/>
          <w:iCs/>
          <w:sz w:val="26"/>
          <w:szCs w:val="26"/>
        </w:rPr>
      </w:pPr>
      <w:r w:rsidRPr="00E0606B">
        <w:rPr>
          <w:rFonts w:ascii="Times New Roman" w:hAnsi="Times New Roman"/>
          <w:bCs/>
          <w:iCs/>
          <w:sz w:val="26"/>
          <w:szCs w:val="26"/>
        </w:rPr>
        <w:t xml:space="preserve"> jautāt </w:t>
      </w:r>
      <w:r>
        <w:rPr>
          <w:rFonts w:ascii="Times New Roman" w:hAnsi="Times New Roman"/>
          <w:bCs/>
          <w:iCs/>
          <w:sz w:val="26"/>
          <w:szCs w:val="26"/>
        </w:rPr>
        <w:t>Vecākiem</w:t>
      </w:r>
      <w:r w:rsidRPr="00E0606B">
        <w:rPr>
          <w:rFonts w:ascii="Times New Roman" w:hAnsi="Times New Roman"/>
          <w:bCs/>
          <w:iCs/>
          <w:sz w:val="26"/>
          <w:szCs w:val="26"/>
        </w:rPr>
        <w:t xml:space="preserve">, kuri no viņiem vēlas un kuriem ir iespēja iesaistīties </w:t>
      </w:r>
      <w:r>
        <w:rPr>
          <w:rFonts w:ascii="Times New Roman" w:hAnsi="Times New Roman"/>
          <w:bCs/>
          <w:iCs/>
          <w:sz w:val="26"/>
          <w:szCs w:val="26"/>
        </w:rPr>
        <w:t>RRS</w:t>
      </w:r>
      <w:r w:rsidRPr="00E0606B">
        <w:rPr>
          <w:rFonts w:ascii="Times New Roman" w:hAnsi="Times New Roman"/>
          <w:bCs/>
          <w:iCs/>
          <w:sz w:val="26"/>
          <w:szCs w:val="26"/>
        </w:rPr>
        <w:t xml:space="preserve"> aktivitātēs, kuri varētu uzņemties informācijas izplatīšanu, </w:t>
      </w:r>
      <w:r>
        <w:rPr>
          <w:rFonts w:ascii="Times New Roman" w:hAnsi="Times New Roman"/>
          <w:bCs/>
          <w:iCs/>
          <w:sz w:val="26"/>
          <w:szCs w:val="26"/>
        </w:rPr>
        <w:t>Vecāku</w:t>
      </w:r>
      <w:r w:rsidRPr="00E0606B">
        <w:rPr>
          <w:rFonts w:ascii="Times New Roman" w:hAnsi="Times New Roman"/>
          <w:bCs/>
          <w:iCs/>
          <w:sz w:val="26"/>
          <w:szCs w:val="26"/>
        </w:rPr>
        <w:t xml:space="preserve"> domubiedru grupu organizēšanu u.c. Šādu informāciju ievākt individuālās sarunās, </w:t>
      </w:r>
      <w:r>
        <w:rPr>
          <w:rFonts w:ascii="Times New Roman" w:hAnsi="Times New Roman"/>
          <w:bCs/>
          <w:iCs/>
          <w:sz w:val="26"/>
          <w:szCs w:val="26"/>
        </w:rPr>
        <w:t>G</w:t>
      </w:r>
      <w:r w:rsidRPr="00E0606B">
        <w:rPr>
          <w:rFonts w:ascii="Times New Roman" w:hAnsi="Times New Roman"/>
          <w:bCs/>
          <w:iCs/>
          <w:sz w:val="26"/>
          <w:szCs w:val="26"/>
        </w:rPr>
        <w:t xml:space="preserve">rupas </w:t>
      </w:r>
      <w:r>
        <w:rPr>
          <w:rFonts w:ascii="Times New Roman" w:hAnsi="Times New Roman"/>
          <w:bCs/>
          <w:iCs/>
          <w:sz w:val="26"/>
          <w:szCs w:val="26"/>
        </w:rPr>
        <w:t>Vecāku</w:t>
      </w:r>
      <w:r w:rsidRPr="00E0606B">
        <w:rPr>
          <w:rFonts w:ascii="Times New Roman" w:hAnsi="Times New Roman"/>
          <w:bCs/>
          <w:iCs/>
          <w:sz w:val="26"/>
          <w:szCs w:val="26"/>
        </w:rPr>
        <w:t xml:space="preserve"> sapulcēs vai arī</w:t>
      </w:r>
      <w:r w:rsidRPr="00E0606B">
        <w:rPr>
          <w:rFonts w:ascii="Times New Roman" w:hAnsi="Times New Roman"/>
          <w:bCs/>
          <w:iCs/>
          <w:sz w:val="26"/>
          <w:szCs w:val="26"/>
        </w:rPr>
        <w:t xml:space="preserve"> iekļaut šādu jautājumu </w:t>
      </w:r>
      <w:r>
        <w:rPr>
          <w:rFonts w:ascii="Times New Roman" w:hAnsi="Times New Roman"/>
          <w:bCs/>
          <w:iCs/>
          <w:sz w:val="26"/>
          <w:szCs w:val="26"/>
        </w:rPr>
        <w:t>Vecākiem</w:t>
      </w:r>
      <w:r w:rsidRPr="00E0606B">
        <w:rPr>
          <w:rFonts w:ascii="Times New Roman" w:hAnsi="Times New Roman"/>
          <w:bCs/>
          <w:iCs/>
          <w:sz w:val="26"/>
          <w:szCs w:val="26"/>
        </w:rPr>
        <w:t xml:space="preserve"> paredzētās aptaujās;</w:t>
      </w:r>
    </w:p>
    <w:p w:rsidR="002F404A" w:rsidP="002F404A" w14:paraId="107A4A6B" w14:textId="77777777">
      <w:pPr>
        <w:pStyle w:val="ListParagraph"/>
        <w:numPr>
          <w:ilvl w:val="1"/>
          <w:numId w:val="7"/>
        </w:numPr>
        <w:tabs>
          <w:tab w:val="left" w:pos="1276"/>
        </w:tabs>
        <w:spacing w:after="0" w:line="240" w:lineRule="auto"/>
        <w:ind w:left="0" w:firstLine="709"/>
        <w:jc w:val="both"/>
        <w:rPr>
          <w:rFonts w:ascii="Times New Roman" w:hAnsi="Times New Roman"/>
          <w:bCs/>
          <w:iCs/>
          <w:sz w:val="26"/>
          <w:szCs w:val="26"/>
        </w:rPr>
      </w:pPr>
      <w:r w:rsidRPr="009B1CE1">
        <w:rPr>
          <w:rFonts w:ascii="Times New Roman" w:hAnsi="Times New Roman"/>
          <w:bCs/>
          <w:iCs/>
          <w:sz w:val="26"/>
          <w:szCs w:val="26"/>
        </w:rPr>
        <w:t>iesaist</w:t>
      </w:r>
      <w:r>
        <w:rPr>
          <w:rFonts w:ascii="Times New Roman" w:hAnsi="Times New Roman"/>
          <w:bCs/>
          <w:iCs/>
          <w:sz w:val="26"/>
          <w:szCs w:val="26"/>
        </w:rPr>
        <w:t>ī</w:t>
      </w:r>
      <w:r w:rsidRPr="009B1CE1">
        <w:rPr>
          <w:rFonts w:ascii="Times New Roman" w:hAnsi="Times New Roman"/>
          <w:bCs/>
          <w:iCs/>
          <w:sz w:val="26"/>
          <w:szCs w:val="26"/>
        </w:rPr>
        <w:t>t Vecāk</w:t>
      </w:r>
      <w:r>
        <w:rPr>
          <w:rFonts w:ascii="Times New Roman" w:hAnsi="Times New Roman"/>
          <w:bCs/>
          <w:iCs/>
          <w:sz w:val="26"/>
          <w:szCs w:val="26"/>
        </w:rPr>
        <w:t>us</w:t>
      </w:r>
      <w:r w:rsidRPr="009B1CE1">
        <w:rPr>
          <w:rFonts w:ascii="Times New Roman" w:hAnsi="Times New Roman"/>
          <w:bCs/>
          <w:iCs/>
          <w:sz w:val="26"/>
          <w:szCs w:val="26"/>
        </w:rPr>
        <w:t xml:space="preserve"> RRS aktivitātēs, cens</w:t>
      </w:r>
      <w:r>
        <w:rPr>
          <w:rFonts w:ascii="Times New Roman" w:hAnsi="Times New Roman"/>
          <w:bCs/>
          <w:iCs/>
          <w:sz w:val="26"/>
          <w:szCs w:val="26"/>
        </w:rPr>
        <w:t>šoties</w:t>
      </w:r>
      <w:r w:rsidRPr="009B1CE1">
        <w:rPr>
          <w:rFonts w:ascii="Times New Roman" w:hAnsi="Times New Roman"/>
          <w:bCs/>
          <w:iCs/>
          <w:sz w:val="26"/>
          <w:szCs w:val="26"/>
        </w:rPr>
        <w:t xml:space="preserve"> ievērot viņu dažādo darba noslodzi</w:t>
      </w:r>
      <w:r>
        <w:rPr>
          <w:rFonts w:ascii="Times New Roman" w:hAnsi="Times New Roman"/>
          <w:bCs/>
          <w:iCs/>
          <w:sz w:val="26"/>
          <w:szCs w:val="26"/>
        </w:rPr>
        <w:t>;</w:t>
      </w:r>
    </w:p>
    <w:p w:rsidR="002F404A" w:rsidRPr="009B1CE1" w:rsidP="002F404A" w14:paraId="3E85AC0F" w14:textId="77777777">
      <w:pPr>
        <w:pStyle w:val="ListParagraph"/>
        <w:numPr>
          <w:ilvl w:val="1"/>
          <w:numId w:val="7"/>
        </w:numPr>
        <w:tabs>
          <w:tab w:val="left" w:pos="1276"/>
        </w:tabs>
        <w:spacing w:after="0" w:line="240" w:lineRule="auto"/>
        <w:ind w:left="0" w:firstLine="709"/>
        <w:jc w:val="both"/>
        <w:rPr>
          <w:rFonts w:ascii="Times New Roman" w:hAnsi="Times New Roman"/>
          <w:bCs/>
          <w:iCs/>
          <w:sz w:val="26"/>
          <w:szCs w:val="26"/>
        </w:rPr>
      </w:pPr>
      <w:r>
        <w:rPr>
          <w:rFonts w:ascii="Times New Roman" w:hAnsi="Times New Roman"/>
          <w:bCs/>
          <w:iCs/>
          <w:sz w:val="26"/>
          <w:szCs w:val="26"/>
        </w:rPr>
        <w:t>v</w:t>
      </w:r>
      <w:r w:rsidRPr="009B1CE1">
        <w:rPr>
          <w:rFonts w:ascii="Times New Roman" w:hAnsi="Times New Roman"/>
          <w:bCs/>
          <w:iCs/>
          <w:sz w:val="26"/>
          <w:szCs w:val="26"/>
        </w:rPr>
        <w:t>eidot komunikāciju sociālajos tīklos, elektroniskajā žurnālā, izmantojot dažādas aplikācijas, lai noskaidrotu Vecāku vi</w:t>
      </w:r>
      <w:r w:rsidRPr="009B1CE1">
        <w:rPr>
          <w:rFonts w:ascii="Times New Roman" w:hAnsi="Times New Roman"/>
          <w:bCs/>
          <w:iCs/>
          <w:sz w:val="26"/>
          <w:szCs w:val="26"/>
        </w:rPr>
        <w:t>edokli par dažādām RRS un mācību treniņu grupas aktivitātēm, izveidot sarunu grupu WhatsApp vidē, lai ātri varētu iegūt Vecāku atbildes uz kādiem konkrētiem jautājumiem.</w:t>
      </w:r>
    </w:p>
    <w:p w:rsidR="002F404A" w:rsidRPr="00E0606B" w:rsidP="002F404A" w14:paraId="29269657" w14:textId="77777777">
      <w:pPr>
        <w:pStyle w:val="ListParagraph"/>
        <w:tabs>
          <w:tab w:val="left" w:pos="1276"/>
        </w:tabs>
        <w:spacing w:after="0" w:line="240" w:lineRule="auto"/>
        <w:ind w:left="709"/>
        <w:jc w:val="both"/>
        <w:rPr>
          <w:rFonts w:ascii="Times New Roman" w:hAnsi="Times New Roman"/>
          <w:bCs/>
          <w:iCs/>
          <w:sz w:val="26"/>
          <w:szCs w:val="26"/>
        </w:rPr>
      </w:pPr>
    </w:p>
    <w:p w:rsidR="002F404A" w:rsidRPr="00E0606B" w:rsidP="002F404A" w14:paraId="486247BE" w14:textId="77777777">
      <w:pPr>
        <w:pStyle w:val="ListParagraph"/>
        <w:numPr>
          <w:ilvl w:val="0"/>
          <w:numId w:val="2"/>
        </w:numPr>
        <w:tabs>
          <w:tab w:val="left" w:pos="1134"/>
        </w:tabs>
        <w:spacing w:after="0" w:line="240" w:lineRule="auto"/>
        <w:ind w:left="0" w:firstLine="709"/>
        <w:jc w:val="both"/>
        <w:rPr>
          <w:rFonts w:ascii="Times New Roman" w:hAnsi="Times New Roman"/>
          <w:bCs/>
          <w:iCs/>
          <w:sz w:val="26"/>
          <w:szCs w:val="26"/>
        </w:rPr>
      </w:pPr>
      <w:r w:rsidRPr="00E0606B">
        <w:rPr>
          <w:rFonts w:ascii="Times New Roman" w:hAnsi="Times New Roman"/>
          <w:bCs/>
          <w:iCs/>
          <w:sz w:val="26"/>
          <w:szCs w:val="26"/>
        </w:rPr>
        <w:t xml:space="preserve">Sadarbība ar citiem izglītojamo </w:t>
      </w:r>
      <w:r>
        <w:rPr>
          <w:rFonts w:ascii="Times New Roman" w:hAnsi="Times New Roman"/>
          <w:bCs/>
          <w:iCs/>
          <w:sz w:val="26"/>
          <w:szCs w:val="26"/>
        </w:rPr>
        <w:t>Vecākiem</w:t>
      </w:r>
      <w:r w:rsidRPr="00E0606B">
        <w:rPr>
          <w:rFonts w:ascii="Times New Roman" w:hAnsi="Times New Roman"/>
          <w:bCs/>
          <w:iCs/>
          <w:sz w:val="26"/>
          <w:szCs w:val="26"/>
        </w:rPr>
        <w:t xml:space="preserve"> un citām iestādēm ārpus </w:t>
      </w:r>
      <w:r>
        <w:rPr>
          <w:rFonts w:ascii="Times New Roman" w:hAnsi="Times New Roman"/>
          <w:bCs/>
          <w:iCs/>
          <w:sz w:val="26"/>
          <w:szCs w:val="26"/>
        </w:rPr>
        <w:t>RRS,</w:t>
      </w:r>
      <w:r w:rsidRPr="00E0606B">
        <w:rPr>
          <w:rFonts w:ascii="Times New Roman" w:hAnsi="Times New Roman"/>
          <w:bCs/>
          <w:iCs/>
          <w:sz w:val="26"/>
          <w:szCs w:val="26"/>
        </w:rPr>
        <w:t xml:space="preserve"> veicot šādas da</w:t>
      </w:r>
      <w:r w:rsidRPr="00E0606B">
        <w:rPr>
          <w:rFonts w:ascii="Times New Roman" w:hAnsi="Times New Roman"/>
          <w:bCs/>
          <w:iCs/>
          <w:sz w:val="26"/>
          <w:szCs w:val="26"/>
        </w:rPr>
        <w:t>rbības:</w:t>
      </w:r>
    </w:p>
    <w:p w:rsidR="002F404A" w:rsidP="002F404A" w14:paraId="7D673071" w14:textId="77777777">
      <w:pPr>
        <w:pStyle w:val="ListParagraph"/>
        <w:numPr>
          <w:ilvl w:val="1"/>
          <w:numId w:val="9"/>
        </w:numPr>
        <w:tabs>
          <w:tab w:val="left" w:pos="1276"/>
        </w:tabs>
        <w:spacing w:after="0" w:line="240" w:lineRule="auto"/>
        <w:ind w:left="0" w:firstLine="709"/>
        <w:jc w:val="both"/>
        <w:rPr>
          <w:rFonts w:ascii="Times New Roman" w:hAnsi="Times New Roman"/>
          <w:bCs/>
          <w:iCs/>
          <w:sz w:val="26"/>
          <w:szCs w:val="26"/>
        </w:rPr>
      </w:pPr>
      <w:r w:rsidRPr="00E0606B">
        <w:rPr>
          <w:rFonts w:ascii="Times New Roman" w:hAnsi="Times New Roman"/>
          <w:bCs/>
          <w:iCs/>
          <w:sz w:val="26"/>
          <w:szCs w:val="26"/>
        </w:rPr>
        <w:t xml:space="preserve">organizēt citu speciālistu (psihologu, sociālo darbinieku) lekcijas un seminārus par dažādām </w:t>
      </w:r>
      <w:r>
        <w:rPr>
          <w:rFonts w:ascii="Times New Roman" w:hAnsi="Times New Roman"/>
          <w:bCs/>
          <w:iCs/>
          <w:sz w:val="26"/>
          <w:szCs w:val="26"/>
        </w:rPr>
        <w:t>Vecākiem</w:t>
      </w:r>
      <w:r w:rsidRPr="00E0606B">
        <w:rPr>
          <w:rFonts w:ascii="Times New Roman" w:hAnsi="Times New Roman"/>
          <w:bCs/>
          <w:iCs/>
          <w:sz w:val="26"/>
          <w:szCs w:val="26"/>
        </w:rPr>
        <w:t xml:space="preserve"> aktuālām tēmām;</w:t>
      </w:r>
    </w:p>
    <w:p w:rsidR="002F404A" w:rsidRPr="00324848" w:rsidP="002F404A" w14:paraId="7ABA58E2" w14:textId="77777777">
      <w:pPr>
        <w:pStyle w:val="ListParagraph"/>
        <w:numPr>
          <w:ilvl w:val="1"/>
          <w:numId w:val="9"/>
        </w:numPr>
        <w:tabs>
          <w:tab w:val="left" w:pos="1276"/>
        </w:tabs>
        <w:spacing w:after="0" w:line="240" w:lineRule="auto"/>
        <w:ind w:left="0" w:firstLine="709"/>
        <w:jc w:val="both"/>
        <w:rPr>
          <w:rFonts w:ascii="Times New Roman" w:hAnsi="Times New Roman"/>
          <w:bCs/>
          <w:iCs/>
          <w:sz w:val="26"/>
          <w:szCs w:val="26"/>
        </w:rPr>
      </w:pPr>
      <w:r w:rsidRPr="00324848">
        <w:rPr>
          <w:rFonts w:ascii="Times New Roman" w:hAnsi="Times New Roman"/>
          <w:iCs/>
          <w:sz w:val="26"/>
          <w:szCs w:val="26"/>
        </w:rPr>
        <w:t>informēt Vecākus par izglītības, veselības un citiem pakalpojumiem ārpus RRS (piemēram, pašvaldību organizētām nodarbībām, darba i</w:t>
      </w:r>
      <w:r w:rsidRPr="00324848">
        <w:rPr>
          <w:rFonts w:ascii="Times New Roman" w:hAnsi="Times New Roman"/>
          <w:iCs/>
          <w:sz w:val="26"/>
          <w:szCs w:val="26"/>
        </w:rPr>
        <w:t>espējām vasarā u.c.);</w:t>
      </w:r>
    </w:p>
    <w:p w:rsidR="002F404A" w:rsidRPr="00324848" w:rsidP="002F404A" w14:paraId="59F0BD6D" w14:textId="77777777">
      <w:pPr>
        <w:pStyle w:val="ListParagraph"/>
        <w:numPr>
          <w:ilvl w:val="1"/>
          <w:numId w:val="9"/>
        </w:numPr>
        <w:tabs>
          <w:tab w:val="left" w:pos="1276"/>
        </w:tabs>
        <w:spacing w:after="0" w:line="240" w:lineRule="auto"/>
        <w:ind w:left="0" w:firstLine="709"/>
        <w:jc w:val="both"/>
        <w:rPr>
          <w:rFonts w:ascii="Times New Roman" w:hAnsi="Times New Roman"/>
          <w:bCs/>
          <w:iCs/>
          <w:sz w:val="26"/>
          <w:szCs w:val="26"/>
        </w:rPr>
      </w:pPr>
      <w:r w:rsidRPr="00324848">
        <w:rPr>
          <w:rFonts w:ascii="Times New Roman" w:hAnsi="Times New Roman"/>
          <w:iCs/>
          <w:sz w:val="26"/>
          <w:szCs w:val="26"/>
        </w:rPr>
        <w:t>sniegt informāciju, kur vērsties pēc palīdzības, ja izglītojamajiem rodas audzināšanas un mācību problēmas, nepieciešamības gadījumā sadarboties ar citu jomu speciālistiem – sociālajiem darbiniekiem, psihologiem, policiju u.c.;</w:t>
      </w:r>
    </w:p>
    <w:p w:rsidR="002F404A" w:rsidRPr="00324848" w:rsidP="002F404A" w14:paraId="039FEB06" w14:textId="77777777">
      <w:pPr>
        <w:pStyle w:val="ListParagraph"/>
        <w:numPr>
          <w:ilvl w:val="1"/>
          <w:numId w:val="9"/>
        </w:numPr>
        <w:tabs>
          <w:tab w:val="left" w:pos="1276"/>
        </w:tabs>
        <w:spacing w:after="0" w:line="240" w:lineRule="auto"/>
        <w:ind w:left="0" w:firstLine="709"/>
        <w:jc w:val="both"/>
        <w:rPr>
          <w:rFonts w:ascii="Times New Roman" w:hAnsi="Times New Roman"/>
          <w:bCs/>
          <w:iCs/>
          <w:sz w:val="26"/>
          <w:szCs w:val="26"/>
        </w:rPr>
      </w:pPr>
      <w:r w:rsidRPr="00324848">
        <w:rPr>
          <w:rFonts w:ascii="Times New Roman" w:hAnsi="Times New Roman"/>
          <w:iCs/>
          <w:sz w:val="26"/>
          <w:szCs w:val="26"/>
        </w:rPr>
        <w:t>organi</w:t>
      </w:r>
      <w:r w:rsidRPr="00324848">
        <w:rPr>
          <w:rFonts w:ascii="Times New Roman" w:hAnsi="Times New Roman"/>
          <w:iCs/>
          <w:sz w:val="26"/>
          <w:szCs w:val="26"/>
        </w:rPr>
        <w:t>zēt absolventu aktivitātes.</w:t>
      </w:r>
    </w:p>
    <w:p w:rsidR="002F404A" w:rsidRPr="00393569" w:rsidP="002F404A" w14:paraId="2907F24A" w14:textId="77777777">
      <w:pPr>
        <w:pStyle w:val="ListParagraph"/>
        <w:tabs>
          <w:tab w:val="left" w:pos="1276"/>
        </w:tabs>
        <w:spacing w:after="0" w:line="240" w:lineRule="auto"/>
        <w:ind w:left="0"/>
        <w:jc w:val="both"/>
        <w:rPr>
          <w:rFonts w:ascii="Times New Roman" w:hAnsi="Times New Roman"/>
          <w:iCs/>
          <w:sz w:val="26"/>
          <w:szCs w:val="26"/>
        </w:rPr>
      </w:pPr>
    </w:p>
    <w:p w:rsidR="002F404A" w:rsidRPr="00393569" w:rsidP="002F404A" w14:paraId="30E6C1B2" w14:textId="77777777">
      <w:pPr>
        <w:numPr>
          <w:ilvl w:val="0"/>
          <w:numId w:val="3"/>
        </w:numPr>
        <w:tabs>
          <w:tab w:val="left" w:pos="709"/>
          <w:tab w:val="left" w:pos="993"/>
          <w:tab w:val="left" w:pos="1080"/>
          <w:tab w:val="left" w:pos="1980"/>
        </w:tabs>
        <w:ind w:left="0" w:firstLine="0"/>
        <w:jc w:val="center"/>
        <w:rPr>
          <w:rFonts w:eastAsia="MS Mincho"/>
          <w:b/>
          <w:sz w:val="26"/>
          <w:szCs w:val="26"/>
          <w:lang w:eastAsia="ja-JP"/>
        </w:rPr>
      </w:pPr>
      <w:r w:rsidRPr="00393569">
        <w:rPr>
          <w:rFonts w:eastAsia="MS Mincho"/>
          <w:b/>
          <w:sz w:val="26"/>
          <w:szCs w:val="26"/>
          <w:lang w:eastAsia="ja-JP"/>
        </w:rPr>
        <w:t>Atbildība par noteikumu pārkāpumiem</w:t>
      </w:r>
    </w:p>
    <w:p w:rsidR="002F404A" w:rsidRPr="00393569" w:rsidP="002F404A" w14:paraId="1FA1A813" w14:textId="77777777">
      <w:pPr>
        <w:tabs>
          <w:tab w:val="left" w:pos="709"/>
          <w:tab w:val="left" w:pos="993"/>
          <w:tab w:val="left" w:pos="1080"/>
          <w:tab w:val="left" w:pos="1440"/>
          <w:tab w:val="left" w:pos="1980"/>
        </w:tabs>
        <w:ind w:firstLine="709"/>
        <w:jc w:val="center"/>
        <w:rPr>
          <w:rFonts w:eastAsia="MS Mincho"/>
          <w:b/>
          <w:i/>
          <w:sz w:val="26"/>
          <w:szCs w:val="26"/>
          <w:lang w:eastAsia="ja-JP"/>
        </w:rPr>
      </w:pPr>
    </w:p>
    <w:p w:rsidR="002F404A" w:rsidP="002F404A" w14:paraId="17B9B5A6" w14:textId="77777777">
      <w:pPr>
        <w:pStyle w:val="ListParagraph"/>
        <w:numPr>
          <w:ilvl w:val="0"/>
          <w:numId w:val="2"/>
        </w:numPr>
        <w:tabs>
          <w:tab w:val="left" w:pos="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 xml:space="preserve">Atbildība par pārkāpumiem nodrošina izglītojamo disciplinēšanu Noteikumu ievērošanai, citu pārkāpumu izdarīšanas novēršanai un izglītojamo, sporta treneru, darbinieku un citu personu </w:t>
      </w:r>
      <w:r w:rsidRPr="00393569">
        <w:rPr>
          <w:rFonts w:ascii="Times New Roman" w:hAnsi="Times New Roman"/>
          <w:sz w:val="26"/>
          <w:szCs w:val="26"/>
        </w:rPr>
        <w:t>likumisko tiesību un interešu ievērošanu.</w:t>
      </w:r>
    </w:p>
    <w:p w:rsidR="002F404A" w:rsidRPr="00393569" w:rsidP="002F404A" w14:paraId="4A7A657D" w14:textId="77777777">
      <w:pPr>
        <w:pStyle w:val="ListParagraph"/>
        <w:tabs>
          <w:tab w:val="left" w:pos="0"/>
          <w:tab w:val="left" w:pos="1080"/>
          <w:tab w:val="left" w:pos="1440"/>
          <w:tab w:val="left" w:pos="1980"/>
        </w:tabs>
        <w:spacing w:after="0" w:line="240" w:lineRule="auto"/>
        <w:ind w:left="709" w:right="-46"/>
        <w:jc w:val="both"/>
        <w:rPr>
          <w:rFonts w:ascii="Times New Roman" w:hAnsi="Times New Roman"/>
          <w:sz w:val="26"/>
          <w:szCs w:val="26"/>
        </w:rPr>
      </w:pPr>
    </w:p>
    <w:p w:rsidR="002F404A" w:rsidP="002F404A" w14:paraId="5494517D" w14:textId="77777777">
      <w:pPr>
        <w:pStyle w:val="ListParagraph"/>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Piemērotais sods par izglītojamā pārkāpumu ir attiecīgs ietekmēšanas līdzeklis, kura pamats ir izglītojamā likumisko pienākumu nepildīšana, kas noteikti normatīvajos aktos un konkretizēti šajos Noteikumos.</w:t>
      </w:r>
    </w:p>
    <w:p w:rsidR="002F404A" w:rsidRPr="00DB71D2" w:rsidP="002F404A" w14:paraId="59070386" w14:textId="77777777">
      <w:pPr>
        <w:pStyle w:val="ListParagraph"/>
        <w:tabs>
          <w:tab w:val="left" w:pos="360"/>
          <w:tab w:val="left" w:pos="1080"/>
          <w:tab w:val="left" w:pos="1440"/>
          <w:tab w:val="left" w:pos="1980"/>
        </w:tabs>
        <w:spacing w:after="0" w:line="240" w:lineRule="auto"/>
        <w:ind w:left="0" w:right="-46"/>
        <w:jc w:val="both"/>
        <w:rPr>
          <w:rFonts w:ascii="Times New Roman" w:hAnsi="Times New Roman"/>
          <w:sz w:val="26"/>
          <w:szCs w:val="26"/>
        </w:rPr>
      </w:pPr>
    </w:p>
    <w:p w:rsidR="002F404A" w:rsidP="002F404A" w14:paraId="7D1F00B8" w14:textId="77777777">
      <w:pPr>
        <w:pStyle w:val="ListParagraph"/>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Ja izg</w:t>
      </w:r>
      <w:r w:rsidRPr="00393569">
        <w:rPr>
          <w:rFonts w:ascii="Times New Roman" w:hAnsi="Times New Roman"/>
          <w:sz w:val="26"/>
          <w:szCs w:val="26"/>
        </w:rPr>
        <w:t xml:space="preserve">lītojamais pārkāpis Noteikumus, par to paziņo sporta trenerim vai citam </w:t>
      </w:r>
      <w:r>
        <w:rPr>
          <w:rFonts w:ascii="Times New Roman" w:hAnsi="Times New Roman"/>
          <w:sz w:val="26"/>
          <w:szCs w:val="26"/>
        </w:rPr>
        <w:t>RRS</w:t>
      </w:r>
      <w:r w:rsidRPr="00393569">
        <w:rPr>
          <w:rFonts w:ascii="Times New Roman" w:hAnsi="Times New Roman"/>
          <w:sz w:val="26"/>
          <w:szCs w:val="26"/>
        </w:rPr>
        <w:t xml:space="preserve"> darbiniekam. Darbinieks sākotnēji izvērtē pārkāpumu, maznozīmīga pārkāpuma gadījumā kopīgi ar izglītojamo lemjot par rīcību tā novēršanai.</w:t>
      </w:r>
    </w:p>
    <w:p w:rsidR="002F404A" w:rsidRPr="00393569" w:rsidP="002F404A" w14:paraId="296B9944" w14:textId="77777777">
      <w:pPr>
        <w:pStyle w:val="ListParagraph"/>
        <w:tabs>
          <w:tab w:val="left" w:pos="360"/>
          <w:tab w:val="left" w:pos="1080"/>
          <w:tab w:val="left" w:pos="1440"/>
          <w:tab w:val="left" w:pos="1980"/>
        </w:tabs>
        <w:spacing w:after="0" w:line="240" w:lineRule="auto"/>
        <w:ind w:left="709" w:right="-46"/>
        <w:jc w:val="both"/>
        <w:rPr>
          <w:rFonts w:ascii="Times New Roman" w:hAnsi="Times New Roman"/>
          <w:sz w:val="26"/>
          <w:szCs w:val="26"/>
        </w:rPr>
      </w:pPr>
    </w:p>
    <w:p w:rsidR="002F404A" w:rsidP="002F404A" w14:paraId="1FE39A73" w14:textId="77777777">
      <w:pPr>
        <w:pStyle w:val="ListParagraph"/>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 xml:space="preserve">Nepieciešamības gadījumā (kad pārkāpums </w:t>
      </w:r>
      <w:r w:rsidRPr="00393569">
        <w:rPr>
          <w:rFonts w:ascii="Times New Roman" w:hAnsi="Times New Roman"/>
          <w:sz w:val="26"/>
          <w:szCs w:val="26"/>
        </w:rPr>
        <w:t xml:space="preserve">pēc sava rakstura ir tāds, kura mutvārdu izrunāšana un novēršana nesasniedz savu mērķi) sporta treneris fiksē pārkāpumu rakstveidā (sporta trenera iesniegums, Noteikumu pārkāpuma protokola sagatavošana, </w:t>
      </w:r>
      <w:r w:rsidRPr="00393569">
        <w:rPr>
          <w:rFonts w:ascii="Times New Roman" w:hAnsi="Times New Roman"/>
          <w:sz w:val="26"/>
          <w:szCs w:val="26"/>
        </w:rPr>
        <w:t>paskaidrojums, akts vai tml. dokuments par konstatēto</w:t>
      </w:r>
      <w:r w:rsidRPr="00393569">
        <w:rPr>
          <w:rFonts w:ascii="Times New Roman" w:hAnsi="Times New Roman"/>
          <w:sz w:val="26"/>
          <w:szCs w:val="26"/>
        </w:rPr>
        <w:t xml:space="preserve"> faktu </w:t>
      </w:r>
      <w:r>
        <w:rPr>
          <w:rFonts w:ascii="Times New Roman" w:hAnsi="Times New Roman"/>
          <w:sz w:val="26"/>
          <w:szCs w:val="26"/>
        </w:rPr>
        <w:t>RRS</w:t>
      </w:r>
      <w:r w:rsidRPr="00393569">
        <w:rPr>
          <w:rFonts w:ascii="Times New Roman" w:hAnsi="Times New Roman"/>
          <w:sz w:val="26"/>
          <w:szCs w:val="26"/>
        </w:rPr>
        <w:t xml:space="preserve"> vadībai) un informē </w:t>
      </w:r>
      <w:r>
        <w:rPr>
          <w:rFonts w:ascii="Times New Roman" w:hAnsi="Times New Roman"/>
          <w:sz w:val="26"/>
          <w:szCs w:val="26"/>
        </w:rPr>
        <w:t>RRS</w:t>
      </w:r>
      <w:r w:rsidRPr="00393569">
        <w:rPr>
          <w:rFonts w:ascii="Times New Roman" w:hAnsi="Times New Roman"/>
          <w:sz w:val="26"/>
          <w:szCs w:val="26"/>
        </w:rPr>
        <w:t xml:space="preserve"> direktoru, lemjot par nepieciešamību informēt arī </w:t>
      </w:r>
      <w:r>
        <w:rPr>
          <w:rFonts w:ascii="Times New Roman" w:hAnsi="Times New Roman"/>
          <w:sz w:val="26"/>
          <w:szCs w:val="26"/>
        </w:rPr>
        <w:t>Vecākus</w:t>
      </w:r>
      <w:r w:rsidRPr="00393569">
        <w:rPr>
          <w:rFonts w:ascii="Times New Roman" w:hAnsi="Times New Roman"/>
          <w:sz w:val="26"/>
          <w:szCs w:val="26"/>
        </w:rPr>
        <w:t xml:space="preserve"> par radušos situāciju.</w:t>
      </w:r>
    </w:p>
    <w:p w:rsidR="002F404A" w:rsidRPr="00393569" w:rsidP="002F404A" w14:paraId="79A8F1F5" w14:textId="77777777">
      <w:pPr>
        <w:pStyle w:val="ListParagraph"/>
        <w:tabs>
          <w:tab w:val="left" w:pos="360"/>
          <w:tab w:val="left" w:pos="1080"/>
          <w:tab w:val="left" w:pos="1440"/>
          <w:tab w:val="left" w:pos="1980"/>
        </w:tabs>
        <w:spacing w:after="0" w:line="240" w:lineRule="auto"/>
        <w:ind w:left="0" w:right="-46"/>
        <w:jc w:val="both"/>
        <w:rPr>
          <w:rFonts w:ascii="Times New Roman" w:hAnsi="Times New Roman"/>
          <w:sz w:val="26"/>
          <w:szCs w:val="26"/>
        </w:rPr>
      </w:pPr>
    </w:p>
    <w:p w:rsidR="002F404A" w:rsidP="002F404A" w14:paraId="61574F72" w14:textId="77777777">
      <w:pPr>
        <w:pStyle w:val="ListParagraph"/>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393569">
        <w:rPr>
          <w:rFonts w:ascii="Times New Roman" w:hAnsi="Times New Roman"/>
          <w:sz w:val="26"/>
          <w:szCs w:val="26"/>
        </w:rPr>
        <w:t xml:space="preserve">Izvērtējot konkrēto pārkāpumu, direktors rīkojas normatīvajos aktos noteiktajā kārtībā un piemēro izglītojamajam samērīgāko un lietderīgāko ietekmēšanas līdzekli, sadarbojoties ar </w:t>
      </w:r>
      <w:r>
        <w:rPr>
          <w:rFonts w:ascii="Times New Roman" w:hAnsi="Times New Roman"/>
          <w:sz w:val="26"/>
          <w:szCs w:val="26"/>
        </w:rPr>
        <w:t>RRS</w:t>
      </w:r>
      <w:r w:rsidRPr="00393569">
        <w:rPr>
          <w:rFonts w:ascii="Times New Roman" w:hAnsi="Times New Roman"/>
          <w:sz w:val="26"/>
          <w:szCs w:val="26"/>
        </w:rPr>
        <w:t xml:space="preserve"> darbiniekiem, pašvaldību, bāriņtiesu, izglītības uzraudzības iestādēm, b</w:t>
      </w:r>
      <w:r w:rsidRPr="00393569">
        <w:rPr>
          <w:rFonts w:ascii="Times New Roman" w:hAnsi="Times New Roman"/>
          <w:sz w:val="26"/>
          <w:szCs w:val="26"/>
        </w:rPr>
        <w:t>ērnu tiesību aizsardzības institūcijām un citām tiesību aizsardzības iestādēm.</w:t>
      </w:r>
    </w:p>
    <w:p w:rsidR="002F404A" w:rsidRPr="00393569" w:rsidP="002F404A" w14:paraId="6D8FA399" w14:textId="77777777">
      <w:pPr>
        <w:pStyle w:val="ListParagraph"/>
        <w:tabs>
          <w:tab w:val="left" w:pos="360"/>
          <w:tab w:val="left" w:pos="1080"/>
          <w:tab w:val="left" w:pos="1440"/>
          <w:tab w:val="left" w:pos="1980"/>
        </w:tabs>
        <w:spacing w:after="0" w:line="240" w:lineRule="auto"/>
        <w:ind w:left="0" w:right="-46"/>
        <w:jc w:val="both"/>
        <w:rPr>
          <w:rFonts w:ascii="Times New Roman" w:hAnsi="Times New Roman"/>
          <w:sz w:val="26"/>
          <w:szCs w:val="26"/>
        </w:rPr>
      </w:pPr>
    </w:p>
    <w:p w:rsidR="002F404A" w:rsidRPr="007962BE" w:rsidP="002F404A" w14:paraId="3A8426F5" w14:textId="77777777">
      <w:pPr>
        <w:pStyle w:val="ListParagraph"/>
        <w:numPr>
          <w:ilvl w:val="0"/>
          <w:numId w:val="2"/>
        </w:numPr>
        <w:tabs>
          <w:tab w:val="left" w:pos="360"/>
          <w:tab w:val="left" w:pos="1080"/>
          <w:tab w:val="left" w:pos="1440"/>
          <w:tab w:val="left" w:pos="198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 xml:space="preserve">Atkarībā no pārkāpuma rakstura, smaguma, sistemātiskuma, bērna vecuma, izglītības pakāpes un </w:t>
      </w:r>
      <w:r>
        <w:rPr>
          <w:rFonts w:ascii="Times New Roman" w:hAnsi="Times New Roman"/>
          <w:sz w:val="26"/>
          <w:szCs w:val="26"/>
        </w:rPr>
        <w:t>G</w:t>
      </w:r>
      <w:r w:rsidRPr="007962BE">
        <w:rPr>
          <w:rFonts w:ascii="Times New Roman" w:hAnsi="Times New Roman"/>
          <w:sz w:val="26"/>
          <w:szCs w:val="26"/>
        </w:rPr>
        <w:t>rupas, var tikt piemēroti šādi ietekmēšanas līdzekļi:</w:t>
      </w:r>
    </w:p>
    <w:p w:rsidR="002F404A" w:rsidRPr="007962BE" w:rsidP="002F404A" w14:paraId="7AD760F0" w14:textId="77777777">
      <w:pPr>
        <w:pStyle w:val="ListParagraph"/>
        <w:numPr>
          <w:ilvl w:val="1"/>
          <w:numId w:val="10"/>
        </w:numPr>
        <w:tabs>
          <w:tab w:val="left" w:pos="360"/>
          <w:tab w:val="left" w:pos="426"/>
          <w:tab w:val="left" w:pos="1080"/>
          <w:tab w:val="left" w:pos="1276"/>
          <w:tab w:val="left" w:pos="2520"/>
        </w:tabs>
        <w:spacing w:after="0" w:line="240" w:lineRule="auto"/>
        <w:ind w:right="-46" w:hanging="11"/>
        <w:jc w:val="both"/>
        <w:rPr>
          <w:rFonts w:ascii="Times New Roman" w:hAnsi="Times New Roman"/>
          <w:sz w:val="26"/>
          <w:szCs w:val="26"/>
        </w:rPr>
      </w:pPr>
      <w:r w:rsidRPr="007962BE">
        <w:rPr>
          <w:rFonts w:ascii="Times New Roman" w:hAnsi="Times New Roman"/>
          <w:sz w:val="26"/>
          <w:szCs w:val="26"/>
        </w:rPr>
        <w:t>mutisks aizrādījums izglītoj</w:t>
      </w:r>
      <w:r w:rsidRPr="007962BE">
        <w:rPr>
          <w:rFonts w:ascii="Times New Roman" w:hAnsi="Times New Roman"/>
          <w:sz w:val="26"/>
          <w:szCs w:val="26"/>
        </w:rPr>
        <w:t xml:space="preserve">amajam; </w:t>
      </w:r>
    </w:p>
    <w:p w:rsidR="002F404A" w:rsidRPr="007962BE" w:rsidP="002F404A" w14:paraId="33AED285" w14:textId="77777777">
      <w:pPr>
        <w:pStyle w:val="ListParagraph"/>
        <w:numPr>
          <w:ilvl w:val="1"/>
          <w:numId w:val="10"/>
        </w:numPr>
        <w:tabs>
          <w:tab w:val="left" w:pos="360"/>
          <w:tab w:val="left" w:pos="426"/>
          <w:tab w:val="left" w:pos="1080"/>
          <w:tab w:val="left" w:pos="1276"/>
          <w:tab w:val="left" w:pos="2520"/>
        </w:tabs>
        <w:spacing w:after="0" w:line="240" w:lineRule="auto"/>
        <w:ind w:right="-46" w:hanging="11"/>
        <w:jc w:val="both"/>
        <w:rPr>
          <w:rFonts w:ascii="Times New Roman" w:hAnsi="Times New Roman"/>
          <w:sz w:val="26"/>
          <w:szCs w:val="26"/>
        </w:rPr>
      </w:pPr>
      <w:r w:rsidRPr="007962BE">
        <w:rPr>
          <w:rFonts w:ascii="Times New Roman" w:hAnsi="Times New Roman"/>
          <w:sz w:val="26"/>
          <w:szCs w:val="26"/>
        </w:rPr>
        <w:t xml:space="preserve">rakstveida piezīme; </w:t>
      </w:r>
    </w:p>
    <w:p w:rsidR="002F404A" w:rsidRPr="007962BE" w:rsidP="002F404A" w14:paraId="54CF118E" w14:textId="77777777">
      <w:pPr>
        <w:pStyle w:val="ListParagraph"/>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pārkāpuma fiksēšana un pienākums izglītojamajam sniegt rakstveida paskaidrojumu;</w:t>
      </w:r>
    </w:p>
    <w:p w:rsidR="002F404A" w:rsidRPr="007962BE" w:rsidP="002F404A" w14:paraId="26E15B3D" w14:textId="77777777">
      <w:pPr>
        <w:pStyle w:val="ListParagraph"/>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rakstveida ziņojums Vecākam;</w:t>
      </w:r>
    </w:p>
    <w:p w:rsidR="002F404A" w:rsidRPr="007962BE" w:rsidP="002F404A" w14:paraId="2E760728" w14:textId="77777777">
      <w:pPr>
        <w:pStyle w:val="ListParagraph"/>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sporta trenera individuāla tikšanās un pārrunas ar Vecāk</w:t>
      </w:r>
      <w:r>
        <w:rPr>
          <w:rFonts w:ascii="Times New Roman" w:hAnsi="Times New Roman"/>
          <w:sz w:val="26"/>
          <w:szCs w:val="26"/>
        </w:rPr>
        <w:t>u</w:t>
      </w:r>
      <w:r w:rsidRPr="007962BE">
        <w:rPr>
          <w:rFonts w:ascii="Times New Roman" w:hAnsi="Times New Roman"/>
          <w:sz w:val="26"/>
          <w:szCs w:val="26"/>
        </w:rPr>
        <w:t>;</w:t>
      </w:r>
    </w:p>
    <w:p w:rsidR="002F404A" w:rsidRPr="007962BE" w:rsidP="002F404A" w14:paraId="00FD54C3" w14:textId="77777777">
      <w:pPr>
        <w:pStyle w:val="ListParagraph"/>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 xml:space="preserve">lūgums Vecākam sniegt rakstveida </w:t>
      </w:r>
      <w:r w:rsidRPr="007962BE">
        <w:rPr>
          <w:rFonts w:ascii="Times New Roman" w:hAnsi="Times New Roman"/>
          <w:sz w:val="26"/>
          <w:szCs w:val="26"/>
        </w:rPr>
        <w:t>paskaidrojumu;</w:t>
      </w:r>
    </w:p>
    <w:p w:rsidR="002F404A" w:rsidRPr="007962BE" w:rsidP="002F404A" w14:paraId="11A97E68" w14:textId="77777777">
      <w:pPr>
        <w:pStyle w:val="ListParagraph"/>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jautājuma izskatīšana pedagoģiskās padomes sēdē vai pie direktora (pēc nepieciešamības pieaicinot izglītojamo un Vecāku);</w:t>
      </w:r>
    </w:p>
    <w:p w:rsidR="002F404A" w:rsidRPr="007962BE" w:rsidP="002F404A" w14:paraId="2E630CC9" w14:textId="77777777">
      <w:pPr>
        <w:pStyle w:val="ListParagraph"/>
        <w:numPr>
          <w:ilvl w:val="1"/>
          <w:numId w:val="10"/>
        </w:numPr>
        <w:tabs>
          <w:tab w:val="left" w:pos="360"/>
          <w:tab w:val="left" w:pos="426"/>
          <w:tab w:val="left" w:pos="1080"/>
          <w:tab w:val="left" w:pos="1276"/>
          <w:tab w:val="left" w:pos="2520"/>
        </w:tabs>
        <w:spacing w:after="0" w:line="240" w:lineRule="auto"/>
        <w:ind w:left="0" w:right="-46" w:firstLine="709"/>
        <w:jc w:val="both"/>
        <w:rPr>
          <w:rFonts w:ascii="Times New Roman" w:hAnsi="Times New Roman"/>
          <w:sz w:val="26"/>
          <w:szCs w:val="26"/>
        </w:rPr>
      </w:pPr>
      <w:r w:rsidRPr="007962BE">
        <w:rPr>
          <w:rFonts w:ascii="Times New Roman" w:hAnsi="Times New Roman"/>
          <w:sz w:val="26"/>
          <w:szCs w:val="26"/>
        </w:rPr>
        <w:t>atskaitīšana no RRS, ja tiek konstatēta pārkāpumu atkārtotība. RRS izdara lietderības apsvērumus, kāpēc tiek pieņemts š</w:t>
      </w:r>
      <w:r w:rsidRPr="007962BE">
        <w:rPr>
          <w:rFonts w:ascii="Times New Roman" w:hAnsi="Times New Roman"/>
          <w:sz w:val="26"/>
          <w:szCs w:val="26"/>
        </w:rPr>
        <w:t xml:space="preserve">āds galīgais ietekmēšanas līdzeklis – atskaitīšana. </w:t>
      </w:r>
      <w:r w:rsidRPr="007962BE">
        <w:rPr>
          <w:rFonts w:ascii="Times New Roman" w:hAnsi="Times New Roman"/>
          <w:sz w:val="26"/>
          <w:szCs w:val="26"/>
          <w:shd w:val="clear" w:color="auto" w:fill="FFFFFF"/>
        </w:rPr>
        <w:t>Pamats atskaitīt ir gadījumā, ja ir secināms, ka konkrētajos apstākļos atskaitīšana ir piemērots un samērīgs ietekmēšanas līdzeklis.</w:t>
      </w:r>
    </w:p>
    <w:p w:rsidR="002F404A" w:rsidRPr="002F404A" w:rsidP="002F404A" w14:paraId="28EE586B" w14:textId="77777777">
      <w:pPr>
        <w:tabs>
          <w:tab w:val="left" w:pos="360"/>
          <w:tab w:val="left" w:pos="426"/>
          <w:tab w:val="left" w:pos="1080"/>
          <w:tab w:val="left" w:pos="1276"/>
          <w:tab w:val="left" w:pos="1418"/>
        </w:tabs>
        <w:ind w:left="709" w:right="-46"/>
        <w:jc w:val="both"/>
        <w:rPr>
          <w:sz w:val="26"/>
          <w:szCs w:val="26"/>
          <w:lang w:val="lv-LV"/>
        </w:rPr>
      </w:pPr>
    </w:p>
    <w:p w:rsidR="002F404A" w:rsidRPr="002F404A" w:rsidP="002F404A" w14:paraId="5AC2D773" w14:textId="77777777">
      <w:pPr>
        <w:numPr>
          <w:ilvl w:val="0"/>
          <w:numId w:val="2"/>
        </w:numPr>
        <w:tabs>
          <w:tab w:val="left" w:pos="709"/>
          <w:tab w:val="left" w:pos="851"/>
          <w:tab w:val="left" w:pos="1134"/>
          <w:tab w:val="left" w:pos="1980"/>
        </w:tabs>
        <w:ind w:left="0" w:right="-46" w:firstLine="709"/>
        <w:jc w:val="both"/>
        <w:rPr>
          <w:sz w:val="26"/>
          <w:szCs w:val="26"/>
          <w:lang w:val="lv-LV"/>
        </w:rPr>
      </w:pPr>
      <w:r w:rsidRPr="002F404A">
        <w:rPr>
          <w:sz w:val="26"/>
          <w:szCs w:val="26"/>
          <w:lang w:val="lv-LV"/>
        </w:rPr>
        <w:t xml:space="preserve">Gadījumos, kad ir aizdomas par narkotisko, psihotropo, </w:t>
      </w:r>
      <w:r w:rsidRPr="002F404A">
        <w:rPr>
          <w:sz w:val="26"/>
          <w:szCs w:val="26"/>
          <w:lang w:val="lv-LV"/>
        </w:rPr>
        <w:t>toksisko vielu un alkohola lietošanu, RRS darbinieks ziņo Vecākiem un neatliekamās medicīniskās palīdzības dienestam.</w:t>
      </w:r>
    </w:p>
    <w:p w:rsidR="002F404A" w:rsidRPr="002F404A" w:rsidP="002F404A" w14:paraId="7FD03F69" w14:textId="77777777">
      <w:pPr>
        <w:tabs>
          <w:tab w:val="left" w:pos="709"/>
          <w:tab w:val="left" w:pos="851"/>
          <w:tab w:val="left" w:pos="1134"/>
          <w:tab w:val="left" w:pos="1980"/>
        </w:tabs>
        <w:ind w:left="709" w:right="-46"/>
        <w:jc w:val="both"/>
        <w:rPr>
          <w:sz w:val="26"/>
          <w:szCs w:val="26"/>
          <w:lang w:val="lv-LV"/>
        </w:rPr>
      </w:pPr>
    </w:p>
    <w:p w:rsidR="002F404A" w:rsidRPr="002F404A" w:rsidP="002F404A" w14:paraId="731DA590" w14:textId="77777777">
      <w:pPr>
        <w:numPr>
          <w:ilvl w:val="0"/>
          <w:numId w:val="2"/>
        </w:numPr>
        <w:tabs>
          <w:tab w:val="left" w:pos="709"/>
          <w:tab w:val="left" w:pos="851"/>
          <w:tab w:val="left" w:pos="1134"/>
        </w:tabs>
        <w:ind w:left="0" w:right="-46" w:firstLine="709"/>
        <w:jc w:val="both"/>
        <w:rPr>
          <w:sz w:val="26"/>
          <w:szCs w:val="26"/>
          <w:lang w:val="lv-LV"/>
        </w:rPr>
      </w:pPr>
      <w:r w:rsidRPr="002F404A">
        <w:rPr>
          <w:sz w:val="26"/>
          <w:szCs w:val="26"/>
          <w:lang w:val="lv-LV"/>
        </w:rPr>
        <w:t xml:space="preserve"> Gadījumos, kad ir aizdomas par pielietotu vardarbību, administratīvi vai krimināli sodāmiem pārkāpumiem, RRS vadība par pārkāpumiem ziņo</w:t>
      </w:r>
      <w:r w:rsidRPr="002F404A">
        <w:rPr>
          <w:sz w:val="26"/>
          <w:szCs w:val="26"/>
          <w:lang w:val="lv-LV"/>
        </w:rPr>
        <w:t xml:space="preserve"> Vecākiem un tiesībsargājošām iestādēm. </w:t>
      </w:r>
    </w:p>
    <w:p w:rsidR="002F404A" w:rsidRPr="002F404A" w:rsidP="002F404A" w14:paraId="5365806B" w14:textId="77777777">
      <w:pPr>
        <w:tabs>
          <w:tab w:val="left" w:pos="709"/>
          <w:tab w:val="left" w:pos="851"/>
          <w:tab w:val="left" w:pos="1134"/>
        </w:tabs>
        <w:ind w:right="-46"/>
        <w:jc w:val="both"/>
        <w:rPr>
          <w:sz w:val="26"/>
          <w:szCs w:val="26"/>
          <w:lang w:val="lv-LV"/>
        </w:rPr>
      </w:pPr>
    </w:p>
    <w:p w:rsidR="002F404A" w:rsidRPr="002F404A" w:rsidP="002F404A" w14:paraId="77FC737E" w14:textId="77777777">
      <w:pPr>
        <w:numPr>
          <w:ilvl w:val="0"/>
          <w:numId w:val="2"/>
        </w:numPr>
        <w:tabs>
          <w:tab w:val="left" w:pos="709"/>
          <w:tab w:val="left" w:pos="851"/>
          <w:tab w:val="left" w:pos="1134"/>
        </w:tabs>
        <w:ind w:left="0" w:right="-46" w:firstLine="709"/>
        <w:jc w:val="both"/>
        <w:rPr>
          <w:sz w:val="26"/>
          <w:szCs w:val="26"/>
          <w:lang w:val="lv-LV"/>
        </w:rPr>
      </w:pPr>
      <w:r w:rsidRPr="002F404A">
        <w:rPr>
          <w:sz w:val="26"/>
          <w:szCs w:val="26"/>
          <w:lang w:val="lv-LV"/>
        </w:rPr>
        <w:t xml:space="preserve"> Gadījumos, kad izglītojamā darbība ir radījusi ilgstošu konfliktsituāciju Grupā un negatīvi ietekmē tās emocionāli psiholoģisko fonu, vai par īpaši rupjiem pārkāpumiem, kas aizskar citu personu pamattiesības uz dz</w:t>
      </w:r>
      <w:r w:rsidRPr="002F404A">
        <w:rPr>
          <w:sz w:val="26"/>
          <w:szCs w:val="26"/>
          <w:lang w:val="lv-LV"/>
        </w:rPr>
        <w:t xml:space="preserve">īvību, veselību, privātuma neaizskaramību u.tml., direktors rīkojas saskaņā ar normatīvajos aktos noteikto kārtību par direktora rīcību, ja izglītojamais apdraud savu vai citu personu drošību, veselību un dzīvību. </w:t>
      </w:r>
    </w:p>
    <w:p w:rsidR="002F404A" w:rsidRPr="000C53DC" w:rsidP="002F404A" w14:paraId="2AE794D2" w14:textId="77777777">
      <w:pPr>
        <w:tabs>
          <w:tab w:val="left" w:pos="709"/>
          <w:tab w:val="left" w:pos="851"/>
          <w:tab w:val="left" w:pos="1134"/>
        </w:tabs>
        <w:ind w:right="-46"/>
        <w:jc w:val="both"/>
        <w:rPr>
          <w:sz w:val="26"/>
          <w:szCs w:val="26"/>
          <w:lang w:val="lv-LV"/>
        </w:rPr>
      </w:pPr>
    </w:p>
    <w:p w:rsidR="002F404A" w:rsidRPr="000C53DC" w:rsidP="002F404A" w14:paraId="1145136F" w14:textId="77777777">
      <w:pPr>
        <w:numPr>
          <w:ilvl w:val="0"/>
          <w:numId w:val="2"/>
        </w:numPr>
        <w:tabs>
          <w:tab w:val="left" w:pos="851"/>
          <w:tab w:val="left" w:pos="1080"/>
          <w:tab w:val="left" w:pos="1276"/>
          <w:tab w:val="left" w:pos="1980"/>
        </w:tabs>
        <w:ind w:left="0" w:right="-46" w:firstLine="709"/>
        <w:jc w:val="both"/>
        <w:rPr>
          <w:sz w:val="26"/>
          <w:szCs w:val="26"/>
          <w:lang w:val="lv-LV"/>
        </w:rPr>
      </w:pPr>
      <w:r w:rsidRPr="000C53DC">
        <w:rPr>
          <w:sz w:val="26"/>
          <w:szCs w:val="26"/>
          <w:lang w:val="lv-LV"/>
        </w:rPr>
        <w:t xml:space="preserve">Izglītojamais un viņa Vecāki atbild par </w:t>
      </w:r>
      <w:r w:rsidRPr="000C53DC">
        <w:rPr>
          <w:sz w:val="26"/>
          <w:szCs w:val="26"/>
          <w:lang w:val="lv-LV"/>
        </w:rPr>
        <w:t>kaitējumu, kas vainojamas rīcības dēļ nodarīts RRS, citiem izglītojamiem, darbiniekiem, apmeklētājiem un citām personām.</w:t>
      </w:r>
    </w:p>
    <w:p w:rsidR="002F404A" w:rsidRPr="000C53DC" w:rsidP="002F404A" w14:paraId="22074651" w14:textId="77777777">
      <w:pPr>
        <w:tabs>
          <w:tab w:val="left" w:pos="709"/>
          <w:tab w:val="left" w:pos="993"/>
          <w:tab w:val="left" w:pos="1080"/>
          <w:tab w:val="left" w:pos="1980"/>
        </w:tabs>
        <w:ind w:firstLine="709"/>
        <w:rPr>
          <w:rFonts w:eastAsia="MS Mincho"/>
          <w:b/>
          <w:sz w:val="26"/>
          <w:szCs w:val="26"/>
          <w:lang w:val="lv-LV" w:eastAsia="ja-JP"/>
        </w:rPr>
      </w:pPr>
    </w:p>
    <w:p w:rsidR="002F404A" w:rsidRPr="00E0606B" w:rsidP="002F404A" w14:paraId="0C2165B9" w14:textId="77777777">
      <w:pPr>
        <w:numPr>
          <w:ilvl w:val="0"/>
          <w:numId w:val="3"/>
        </w:numPr>
        <w:tabs>
          <w:tab w:val="left" w:pos="709"/>
          <w:tab w:val="left" w:pos="993"/>
          <w:tab w:val="left" w:pos="1080"/>
          <w:tab w:val="left" w:pos="1980"/>
        </w:tabs>
        <w:ind w:left="0" w:firstLine="0"/>
        <w:jc w:val="center"/>
        <w:rPr>
          <w:rFonts w:eastAsia="MS Mincho"/>
          <w:b/>
          <w:sz w:val="26"/>
          <w:szCs w:val="26"/>
          <w:lang w:eastAsia="ja-JP"/>
        </w:rPr>
      </w:pPr>
      <w:r w:rsidRPr="00E0606B">
        <w:rPr>
          <w:rFonts w:eastAsia="MS Mincho"/>
          <w:b/>
          <w:sz w:val="26"/>
          <w:szCs w:val="26"/>
          <w:lang w:eastAsia="ja-JP"/>
        </w:rPr>
        <w:t>Noslēguma jautājumi</w:t>
      </w:r>
    </w:p>
    <w:p w:rsidR="002F404A" w:rsidRPr="00E0606B" w:rsidP="002F404A" w14:paraId="78482AF1" w14:textId="77777777">
      <w:pPr>
        <w:tabs>
          <w:tab w:val="left" w:pos="709"/>
          <w:tab w:val="left" w:pos="993"/>
          <w:tab w:val="left" w:pos="1080"/>
          <w:tab w:val="left" w:pos="1980"/>
        </w:tabs>
        <w:ind w:firstLine="709"/>
        <w:rPr>
          <w:rFonts w:eastAsia="MS Mincho"/>
          <w:b/>
          <w:sz w:val="26"/>
          <w:szCs w:val="26"/>
          <w:lang w:eastAsia="ja-JP"/>
        </w:rPr>
      </w:pPr>
    </w:p>
    <w:p w:rsidR="002F404A" w:rsidRPr="00E0606B" w:rsidP="002F404A" w14:paraId="03A45D5C" w14:textId="77777777">
      <w:pPr>
        <w:pStyle w:val="ListParagraph"/>
        <w:numPr>
          <w:ilvl w:val="0"/>
          <w:numId w:val="2"/>
        </w:numPr>
        <w:tabs>
          <w:tab w:val="left" w:pos="426"/>
          <w:tab w:val="left" w:pos="851"/>
          <w:tab w:val="left" w:pos="993"/>
          <w:tab w:val="left" w:pos="1080"/>
          <w:tab w:val="left" w:pos="1276"/>
          <w:tab w:val="left" w:pos="1980"/>
        </w:tabs>
        <w:spacing w:after="0" w:line="240" w:lineRule="auto"/>
        <w:ind w:left="0" w:firstLine="709"/>
        <w:jc w:val="both"/>
        <w:rPr>
          <w:rFonts w:ascii="Times New Roman" w:eastAsia="MS Mincho" w:hAnsi="Times New Roman"/>
          <w:sz w:val="26"/>
          <w:szCs w:val="26"/>
          <w:lang w:eastAsia="ja-JP"/>
        </w:rPr>
      </w:pPr>
      <w:r w:rsidRPr="00E0606B">
        <w:rPr>
          <w:rFonts w:ascii="Times New Roman" w:eastAsia="MS Mincho" w:hAnsi="Times New Roman"/>
          <w:sz w:val="26"/>
          <w:szCs w:val="26"/>
          <w:lang w:eastAsia="ja-JP"/>
        </w:rPr>
        <w:t xml:space="preserve">Atzīt par spēku zaudējušiem Rīgas </w:t>
      </w:r>
      <w:r>
        <w:rPr>
          <w:rFonts w:ascii="Times New Roman" w:eastAsia="MS Mincho" w:hAnsi="Times New Roman"/>
          <w:sz w:val="26"/>
          <w:szCs w:val="26"/>
          <w:lang w:eastAsia="ja-JP"/>
        </w:rPr>
        <w:t>Riteņbraukšanas skolas</w:t>
      </w:r>
      <w:r w:rsidRPr="00E0606B">
        <w:rPr>
          <w:rFonts w:ascii="Times New Roman" w:eastAsia="MS Mincho" w:hAnsi="Times New Roman"/>
          <w:sz w:val="26"/>
          <w:szCs w:val="26"/>
          <w:lang w:eastAsia="ja-JP"/>
        </w:rPr>
        <w:t xml:space="preserve"> 201</w:t>
      </w:r>
      <w:r>
        <w:rPr>
          <w:rFonts w:ascii="Times New Roman" w:eastAsia="MS Mincho" w:hAnsi="Times New Roman"/>
          <w:sz w:val="26"/>
          <w:szCs w:val="26"/>
          <w:lang w:eastAsia="ja-JP"/>
        </w:rPr>
        <w:t>6</w:t>
      </w:r>
      <w:r w:rsidRPr="00E0606B">
        <w:rPr>
          <w:rFonts w:ascii="Times New Roman" w:eastAsia="MS Mincho" w:hAnsi="Times New Roman"/>
          <w:sz w:val="26"/>
          <w:szCs w:val="26"/>
          <w:lang w:eastAsia="ja-JP"/>
        </w:rPr>
        <w:t xml:space="preserve">. gada </w:t>
      </w:r>
      <w:r>
        <w:rPr>
          <w:rFonts w:ascii="Times New Roman" w:eastAsia="MS Mincho" w:hAnsi="Times New Roman"/>
          <w:sz w:val="26"/>
          <w:szCs w:val="26"/>
          <w:lang w:eastAsia="ja-JP"/>
        </w:rPr>
        <w:t>7</w:t>
      </w:r>
      <w:r w:rsidRPr="00E0606B">
        <w:rPr>
          <w:rFonts w:ascii="Times New Roman" w:eastAsia="MS Mincho" w:hAnsi="Times New Roman"/>
          <w:sz w:val="26"/>
          <w:szCs w:val="26"/>
          <w:lang w:eastAsia="ja-JP"/>
        </w:rPr>
        <w:t xml:space="preserve">. </w:t>
      </w:r>
      <w:r>
        <w:rPr>
          <w:rFonts w:ascii="Times New Roman" w:eastAsia="MS Mincho" w:hAnsi="Times New Roman"/>
          <w:sz w:val="26"/>
          <w:szCs w:val="26"/>
          <w:lang w:eastAsia="ja-JP"/>
        </w:rPr>
        <w:t>marta</w:t>
      </w:r>
      <w:r w:rsidRPr="00E0606B">
        <w:rPr>
          <w:rFonts w:ascii="Times New Roman" w:eastAsia="MS Mincho" w:hAnsi="Times New Roman"/>
          <w:sz w:val="26"/>
          <w:szCs w:val="26"/>
          <w:lang w:eastAsia="ja-JP"/>
        </w:rPr>
        <w:t xml:space="preserve"> iekšējos noteikumus Nr. SP</w:t>
      </w:r>
      <w:r>
        <w:rPr>
          <w:rFonts w:ascii="Times New Roman" w:eastAsia="MS Mincho" w:hAnsi="Times New Roman"/>
          <w:sz w:val="26"/>
          <w:szCs w:val="26"/>
          <w:lang w:eastAsia="ja-JP"/>
        </w:rPr>
        <w:t>SRI</w:t>
      </w:r>
      <w:r w:rsidRPr="00E0606B">
        <w:rPr>
          <w:rFonts w:ascii="Times New Roman" w:eastAsia="MS Mincho" w:hAnsi="Times New Roman"/>
          <w:sz w:val="26"/>
          <w:szCs w:val="26"/>
          <w:lang w:eastAsia="ja-JP"/>
        </w:rPr>
        <w:t>-1</w:t>
      </w:r>
      <w:r>
        <w:rPr>
          <w:rFonts w:ascii="Times New Roman" w:eastAsia="MS Mincho" w:hAnsi="Times New Roman"/>
          <w:sz w:val="26"/>
          <w:szCs w:val="26"/>
          <w:lang w:eastAsia="ja-JP"/>
        </w:rPr>
        <w:t>6</w:t>
      </w:r>
      <w:r w:rsidRPr="00E0606B">
        <w:rPr>
          <w:rFonts w:ascii="Times New Roman" w:eastAsia="MS Mincho" w:hAnsi="Times New Roman"/>
          <w:sz w:val="26"/>
          <w:szCs w:val="26"/>
          <w:lang w:eastAsia="ja-JP"/>
        </w:rPr>
        <w:t>-</w:t>
      </w:r>
      <w:r>
        <w:rPr>
          <w:rFonts w:ascii="Times New Roman" w:eastAsia="MS Mincho" w:hAnsi="Times New Roman"/>
          <w:sz w:val="26"/>
          <w:szCs w:val="26"/>
          <w:lang w:eastAsia="ja-JP"/>
        </w:rPr>
        <w:t>6</w:t>
      </w:r>
      <w:r w:rsidRPr="00E0606B">
        <w:rPr>
          <w:rFonts w:ascii="Times New Roman" w:eastAsia="MS Mincho" w:hAnsi="Times New Roman"/>
          <w:sz w:val="26"/>
          <w:szCs w:val="26"/>
          <w:lang w:eastAsia="ja-JP"/>
        </w:rPr>
        <w:t xml:space="preserve">-nts “Rīgas </w:t>
      </w:r>
      <w:r>
        <w:rPr>
          <w:rFonts w:ascii="Times New Roman" w:eastAsia="MS Mincho" w:hAnsi="Times New Roman"/>
          <w:sz w:val="26"/>
          <w:szCs w:val="26"/>
          <w:lang w:eastAsia="ja-JP"/>
        </w:rPr>
        <w:t>Riteņbraukšanas</w:t>
      </w:r>
      <w:r w:rsidRPr="00E0606B">
        <w:rPr>
          <w:rFonts w:ascii="Times New Roman" w:eastAsia="MS Mincho" w:hAnsi="Times New Roman"/>
          <w:sz w:val="26"/>
          <w:szCs w:val="26"/>
          <w:lang w:eastAsia="ja-JP"/>
        </w:rPr>
        <w:t xml:space="preserve"> skolas iekšējās kārtības noteikumi”</w:t>
      </w:r>
      <w:r>
        <w:rPr>
          <w:rFonts w:ascii="Times New Roman" w:eastAsia="MS Mincho" w:hAnsi="Times New Roman"/>
          <w:sz w:val="26"/>
          <w:szCs w:val="26"/>
          <w:lang w:eastAsia="ja-JP"/>
        </w:rPr>
        <w:t>.</w:t>
      </w:r>
    </w:p>
    <w:p w:rsidR="00C26877" w:rsidRPr="000075DA" w:rsidP="00C26877" w14:paraId="623FE6B4" w14:textId="77777777">
      <w:pPr>
        <w:ind w:firstLine="720"/>
        <w:jc w:val="both"/>
        <w:rPr>
          <w:sz w:val="26"/>
          <w:szCs w:val="26"/>
          <w:lang w:val="lv-LV"/>
        </w:rPr>
      </w:pPr>
    </w:p>
    <w:tbl>
      <w:tblPr>
        <w:tblW w:w="0" w:type="auto"/>
        <w:tblLook w:val="04A0"/>
      </w:tblPr>
      <w:tblGrid>
        <w:gridCol w:w="5778"/>
        <w:gridCol w:w="3936"/>
      </w:tblGrid>
      <w:tr w14:paraId="25E985C5" w14:textId="77777777" w:rsidTr="00D35D12">
        <w:tblPrEx>
          <w:tblW w:w="0" w:type="auto"/>
          <w:tblLook w:val="04A0"/>
        </w:tblPrEx>
        <w:tc>
          <w:tcPr>
            <w:tcW w:w="5778" w:type="dxa"/>
            <w:hideMark/>
          </w:tcPr>
          <w:p w:rsidR="00C26877" w:rsidRPr="000075DA" w:rsidP="00D35D12" w14:paraId="48826FEA"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Riteņbraukšanas skolas direktore</w:t>
            </w:r>
            <w:r w:rsidRPr="000075DA">
              <w:rPr>
                <w:sz w:val="26"/>
                <w:szCs w:val="26"/>
                <w:lang w:val="lv-LV"/>
              </w:rPr>
              <w:t xml:space="preserv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P="00D35D12" w14:paraId="4F0C4CC2"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I.Salmiņa</w:t>
            </w:r>
            <w:r w:rsidRPr="000075DA">
              <w:rPr>
                <w:sz w:val="26"/>
                <w:szCs w:val="26"/>
                <w:lang w:val="lv-LV"/>
              </w:rPr>
              <w:fldChar w:fldCharType="end"/>
            </w:r>
          </w:p>
        </w:tc>
      </w:tr>
    </w:tbl>
    <w:p w:rsidR="00C26877" w:rsidRPr="000075DA" w:rsidP="00C26877" w14:paraId="0ABDA180" w14:textId="77777777">
      <w:pPr>
        <w:rPr>
          <w:sz w:val="26"/>
          <w:szCs w:val="26"/>
          <w:lang w:val="lv-LV"/>
        </w:rPr>
      </w:pPr>
    </w:p>
    <w:tbl>
      <w:tblPr>
        <w:tblW w:w="0" w:type="auto"/>
        <w:tblLook w:val="0000"/>
      </w:tblPr>
      <w:tblGrid>
        <w:gridCol w:w="6912"/>
      </w:tblGrid>
      <w:tr w14:paraId="1123C12D" w14:textId="77777777" w:rsidTr="00D35D12">
        <w:tblPrEx>
          <w:tblW w:w="0" w:type="auto"/>
          <w:tblLook w:val="0000"/>
        </w:tblPrEx>
        <w:tc>
          <w:tcPr>
            <w:tcW w:w="6912" w:type="dxa"/>
            <w:tcBorders>
              <w:top w:val="nil"/>
              <w:left w:val="nil"/>
              <w:bottom w:val="nil"/>
              <w:right w:val="nil"/>
            </w:tcBorders>
          </w:tcPr>
          <w:p w:rsidR="00C26877" w:rsidRPr="000075DA" w:rsidP="00D35D12" w14:paraId="27E95131" w14:textId="77777777">
            <w:pPr>
              <w:rPr>
                <w:sz w:val="22"/>
                <w:szCs w:val="22"/>
                <w:lang w:val="lv-LV"/>
              </w:rPr>
            </w:pPr>
            <w:r w:rsidRPr="000075DA">
              <w:rPr>
                <w:sz w:val="22"/>
                <w:szCs w:val="22"/>
                <w:lang w:val="lv-LV"/>
              </w:rPr>
              <w:t>Iliško</w:t>
            </w:r>
            <w:r w:rsidRPr="000075DA">
              <w:rPr>
                <w:sz w:val="22"/>
                <w:szCs w:val="22"/>
                <w:lang w:val="lv-LV"/>
              </w:rPr>
              <w:tab/>
              <w:t>67181801</w:t>
            </w:r>
          </w:p>
          <w:p w:rsidR="00C26877" w:rsidRPr="000075DA" w:rsidP="00D35D12" w14:paraId="3CDC864A" w14:textId="77777777">
            <w:pPr>
              <w:rPr>
                <w:sz w:val="22"/>
                <w:szCs w:val="22"/>
                <w:lang w:val="lv-LV"/>
              </w:rPr>
            </w:pPr>
            <w:r w:rsidRPr="000075DA">
              <w:rPr>
                <w:sz w:val="22"/>
                <w:szCs w:val="22"/>
                <w:lang w:val="lv-LV"/>
              </w:rPr>
              <w:tab/>
            </w:r>
          </w:p>
          <w:p w:rsidR="00C26877" w:rsidRPr="000075DA" w:rsidP="00D35D12" w14:paraId="73189547" w14:textId="77777777">
            <w:pPr>
              <w:rPr>
                <w:sz w:val="22"/>
                <w:szCs w:val="22"/>
                <w:lang w:val="lv-LV"/>
              </w:rPr>
            </w:pPr>
            <w:r w:rsidRPr="000075DA">
              <w:rPr>
                <w:sz w:val="22"/>
                <w:szCs w:val="22"/>
                <w:lang w:val="lv-LV"/>
              </w:rPr>
              <w:tab/>
            </w:r>
          </w:p>
        </w:tc>
      </w:tr>
    </w:tbl>
    <w:p w:rsidR="00916F6D" w:rsidRPr="000075DA" w:rsidP="00C440E3" w14:paraId="23B6A2E8" w14:textId="77777777">
      <w:pPr>
        <w:rPr>
          <w:sz w:val="16"/>
          <w:szCs w:val="16"/>
          <w:lang w:val="lv-LV"/>
        </w:rPr>
      </w:pPr>
    </w:p>
    <w:p w:rsidR="00051144" w:rsidRPr="000075DA" w:rsidP="00C440E3" w14:paraId="309463AB" w14:textId="77777777">
      <w:pPr>
        <w:rPr>
          <w:sz w:val="16"/>
          <w:szCs w:val="16"/>
          <w:lang w:val="lv-LV"/>
        </w:rPr>
      </w:pPr>
    </w:p>
    <w:sectPr w:rsidSect="00051144">
      <w:headerReference w:type="even" r:id="rId8"/>
      <w:headerReference w:type="default" r:id="rId9"/>
      <w:footerReference w:type="default" r:id="rId10"/>
      <w:footerReference w:type="first" r:id="rId11"/>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6BD4E93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204D83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2C1C161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4C89447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E03A23"/>
    <w:multiLevelType w:val="hybridMultilevel"/>
    <w:tmpl w:val="DC3A5ABC"/>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28946205"/>
    <w:multiLevelType w:val="multilevel"/>
    <w:tmpl w:val="EA5A05DC"/>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00444BD"/>
    <w:multiLevelType w:val="multilevel"/>
    <w:tmpl w:val="8916B122"/>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93032CF"/>
    <w:multiLevelType w:val="multilevel"/>
    <w:tmpl w:val="B74A3E00"/>
    <w:lvl w:ilvl="0">
      <w:start w:val="4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0FF0FF3"/>
    <w:multiLevelType w:val="multilevel"/>
    <w:tmpl w:val="FDEA84A6"/>
    <w:lvl w:ilvl="0">
      <w:start w:val="4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5F10C88"/>
    <w:multiLevelType w:val="hybridMultilevel"/>
    <w:tmpl w:val="228A925C"/>
    <w:lvl w:ilvl="0">
      <w:start w:val="1"/>
      <w:numFmt w:val="decimal"/>
      <w:lvlText w:val="%1."/>
      <w:lvlJc w:val="left"/>
      <w:pPr>
        <w:tabs>
          <w:tab w:val="num" w:pos="1353"/>
        </w:tabs>
        <w:ind w:left="1353" w:hanging="360"/>
      </w:pPr>
      <w:rPr>
        <w:rFonts w:ascii="Times New Roman" w:hAnsi="Times New Roman" w:cs="Times New Roman" w:hint="default"/>
        <w:b w:val="0"/>
        <w:bCs/>
        <w:sz w:val="24"/>
        <w:szCs w:val="28"/>
      </w:rPr>
    </w:lvl>
    <w:lvl w:ilvl="1">
      <w:start w:val="1"/>
      <w:numFmt w:val="bullet"/>
      <w:lvlText w:val=""/>
      <w:lvlJc w:val="left"/>
      <w:pPr>
        <w:tabs>
          <w:tab w:val="num" w:pos="1440"/>
        </w:tabs>
        <w:ind w:left="1440" w:hanging="360"/>
      </w:pPr>
      <w:rPr>
        <w:rFonts w:ascii="Symbol" w:hAnsi="Symbol" w:hint="default"/>
        <w:sz w:val="28"/>
        <w:szCs w:val="28"/>
      </w:rPr>
    </w:lvl>
    <w:lvl w:ilvl="2">
      <w:start w:val="1"/>
      <w:numFmt w:val="lowerRoman"/>
      <w:lvlText w:val="%3."/>
      <w:lvlJc w:val="right"/>
      <w:pPr>
        <w:tabs>
          <w:tab w:val="num" w:pos="1440"/>
        </w:tabs>
        <w:ind w:left="1440" w:hanging="180"/>
      </w:pPr>
    </w:lvl>
    <w:lvl w:ilvl="3">
      <w:start w:val="1"/>
      <w:numFmt w:val="decimal"/>
      <w:lvlText w:val="%4."/>
      <w:lvlJc w:val="left"/>
      <w:pPr>
        <w:tabs>
          <w:tab w:val="num" w:pos="2912"/>
        </w:tabs>
        <w:ind w:left="2912"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B753E7F"/>
    <w:multiLevelType w:val="multilevel"/>
    <w:tmpl w:val="BE7630B0"/>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E8416C8"/>
    <w:multiLevelType w:val="multilevel"/>
    <w:tmpl w:val="567A10B2"/>
    <w:lvl w:ilvl="0">
      <w:start w:val="4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8A23A35"/>
    <w:multiLevelType w:val="multilevel"/>
    <w:tmpl w:val="90C42934"/>
    <w:lvl w:ilvl="0">
      <w:start w:val="4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2"/>
  </w:num>
  <w:num w:numId="6">
    <w:abstractNumId w:val="4"/>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17DFF"/>
    <w:rsid w:val="00035626"/>
    <w:rsid w:val="000510D2"/>
    <w:rsid w:val="00051144"/>
    <w:rsid w:val="000536A3"/>
    <w:rsid w:val="00054F3E"/>
    <w:rsid w:val="00071A6E"/>
    <w:rsid w:val="00073E75"/>
    <w:rsid w:val="000742FC"/>
    <w:rsid w:val="0008766E"/>
    <w:rsid w:val="00092ACF"/>
    <w:rsid w:val="000965E3"/>
    <w:rsid w:val="000A2FC3"/>
    <w:rsid w:val="000A50D7"/>
    <w:rsid w:val="000C5269"/>
    <w:rsid w:val="000C53DC"/>
    <w:rsid w:val="000E266E"/>
    <w:rsid w:val="000E51E5"/>
    <w:rsid w:val="000F25A2"/>
    <w:rsid w:val="00100206"/>
    <w:rsid w:val="00112951"/>
    <w:rsid w:val="00134860"/>
    <w:rsid w:val="00134E99"/>
    <w:rsid w:val="00142D3C"/>
    <w:rsid w:val="00167138"/>
    <w:rsid w:val="00183E94"/>
    <w:rsid w:val="001C731E"/>
    <w:rsid w:val="001C76CF"/>
    <w:rsid w:val="001D6253"/>
    <w:rsid w:val="002114E1"/>
    <w:rsid w:val="0021183B"/>
    <w:rsid w:val="00214873"/>
    <w:rsid w:val="0022774F"/>
    <w:rsid w:val="00242DDF"/>
    <w:rsid w:val="002506AD"/>
    <w:rsid w:val="00256CB1"/>
    <w:rsid w:val="002610CD"/>
    <w:rsid w:val="002737A4"/>
    <w:rsid w:val="002755FA"/>
    <w:rsid w:val="002A058F"/>
    <w:rsid w:val="002B3316"/>
    <w:rsid w:val="002C569E"/>
    <w:rsid w:val="002E316A"/>
    <w:rsid w:val="002F404A"/>
    <w:rsid w:val="00324848"/>
    <w:rsid w:val="0033055C"/>
    <w:rsid w:val="00340C39"/>
    <w:rsid w:val="00342F44"/>
    <w:rsid w:val="00352DAD"/>
    <w:rsid w:val="00361984"/>
    <w:rsid w:val="00393569"/>
    <w:rsid w:val="003A070F"/>
    <w:rsid w:val="003C6416"/>
    <w:rsid w:val="003D1AF5"/>
    <w:rsid w:val="003D7C28"/>
    <w:rsid w:val="003E1574"/>
    <w:rsid w:val="004037C0"/>
    <w:rsid w:val="00410A08"/>
    <w:rsid w:val="00414D5F"/>
    <w:rsid w:val="00462A73"/>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36590"/>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805C7"/>
    <w:rsid w:val="007962BE"/>
    <w:rsid w:val="00797AE4"/>
    <w:rsid w:val="007A0E21"/>
    <w:rsid w:val="007A6B0E"/>
    <w:rsid w:val="007B3C10"/>
    <w:rsid w:val="007B4D9C"/>
    <w:rsid w:val="007D6E66"/>
    <w:rsid w:val="00806AF2"/>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408DB"/>
    <w:rsid w:val="009577AE"/>
    <w:rsid w:val="009740F5"/>
    <w:rsid w:val="009831FA"/>
    <w:rsid w:val="009B1CE1"/>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C30E9"/>
    <w:rsid w:val="00CE16CA"/>
    <w:rsid w:val="00CF3E14"/>
    <w:rsid w:val="00CF5869"/>
    <w:rsid w:val="00D26FB3"/>
    <w:rsid w:val="00D35D12"/>
    <w:rsid w:val="00D43964"/>
    <w:rsid w:val="00D516B2"/>
    <w:rsid w:val="00D9251B"/>
    <w:rsid w:val="00DB71D2"/>
    <w:rsid w:val="00DB7F2C"/>
    <w:rsid w:val="00DC4652"/>
    <w:rsid w:val="00DD04A3"/>
    <w:rsid w:val="00E0576E"/>
    <w:rsid w:val="00E0606B"/>
    <w:rsid w:val="00E32D88"/>
    <w:rsid w:val="00E7115C"/>
    <w:rsid w:val="00E8175B"/>
    <w:rsid w:val="00EB04D0"/>
    <w:rsid w:val="00EB5405"/>
    <w:rsid w:val="00EB5549"/>
    <w:rsid w:val="00EC1609"/>
    <w:rsid w:val="00ED12D1"/>
    <w:rsid w:val="00ED267B"/>
    <w:rsid w:val="00EE3DEA"/>
    <w:rsid w:val="00F007E6"/>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B2CE3F6"/>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2"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404A"/>
    <w:pPr>
      <w:spacing w:after="160" w:line="259" w:lineRule="auto"/>
      <w:ind w:left="720"/>
      <w:contextualSpacing/>
    </w:pPr>
    <w:rPr>
      <w:rFonts w:ascii="Calibri" w:eastAsia="Calibri" w:hAnsi="Calibri"/>
      <w:sz w:val="22"/>
      <w:szCs w:val="22"/>
      <w:lang w:val="lv-LV"/>
    </w:rPr>
  </w:style>
  <w:style w:type="character" w:styleId="Hyperlink">
    <w:name w:val="Hyperlink"/>
    <w:uiPriority w:val="99"/>
    <w:unhideWhenUsed/>
    <w:rsid w:val="002F404A"/>
    <w:rPr>
      <w:color w:val="0563C1"/>
      <w:u w:val="single"/>
    </w:rPr>
  </w:style>
  <w:style w:type="paragraph" w:styleId="List2">
    <w:name w:val="List 2"/>
    <w:basedOn w:val="Normal"/>
    <w:uiPriority w:val="99"/>
    <w:unhideWhenUsed/>
    <w:rsid w:val="002F404A"/>
    <w:pPr>
      <w:spacing w:after="160" w:line="259" w:lineRule="auto"/>
      <w:ind w:left="566" w:hanging="283"/>
      <w:contextualSpacing/>
    </w:pPr>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http://www.veloskola.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12861</Words>
  <Characters>7332</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Ilva Salmiņa</cp:lastModifiedBy>
  <cp:revision>4</cp:revision>
  <cp:lastPrinted>2008-02-21T11:46:00Z</cp:lastPrinted>
  <dcterms:created xsi:type="dcterms:W3CDTF">2024-10-16T09:02:00Z</dcterms:created>
  <dcterms:modified xsi:type="dcterms:W3CDTF">2025-03-10T11:44:00Z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I.Salmiņa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10.03.2025.</vt:lpwstr>
  </property>
  <property fmtid="{D5CDD505-2E9C-101B-9397-08002B2CF9AE}" pid="24" name="REG_NUMURS">
    <vt:lpwstr>SPSRI-25-3-nts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Riteņbraukšanas skola</vt:lpwstr>
  </property>
</Properties>
</file>